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78" w:rsidRPr="009F7693" w:rsidRDefault="00797A78" w:rsidP="008009A6">
      <w:pPr>
        <w:jc w:val="center"/>
        <w:rPr>
          <w:rStyle w:val="Emphasis"/>
          <w:i w:val="0"/>
        </w:rPr>
      </w:pPr>
      <w:r w:rsidRPr="009F7693">
        <w:rPr>
          <w:rStyle w:val="Emphasis"/>
          <w:b/>
          <w:i w:val="0"/>
        </w:rPr>
        <w:t xml:space="preserve">Youth </w:t>
      </w:r>
      <w:proofErr w:type="gramStart"/>
      <w:r w:rsidRPr="009F7693">
        <w:rPr>
          <w:rStyle w:val="Emphasis"/>
          <w:b/>
          <w:i w:val="0"/>
        </w:rPr>
        <w:t>Program</w:t>
      </w:r>
      <w:proofErr w:type="gramEnd"/>
      <w:r w:rsidRPr="009F7693">
        <w:rPr>
          <w:rStyle w:val="Emphasis"/>
          <w:b/>
          <w:i w:val="0"/>
        </w:rPr>
        <w:br/>
      </w:r>
      <w:r w:rsidRPr="009F7693">
        <w:rPr>
          <w:rStyle w:val="Emphasis"/>
          <w:i w:val="0"/>
        </w:rPr>
        <w:t>(1 hour)</w:t>
      </w:r>
    </w:p>
    <w:p w:rsidR="008009A6" w:rsidRPr="009F7693" w:rsidRDefault="00FF044E" w:rsidP="008009A6">
      <w:pPr>
        <w:jc w:val="center"/>
        <w:rPr>
          <w:b/>
          <w:sz w:val="36"/>
        </w:rPr>
      </w:pPr>
      <w:sdt>
        <w:sdtPr>
          <w:rPr>
            <w:rStyle w:val="Emphasis"/>
            <w:b/>
            <w:sz w:val="32"/>
          </w:rPr>
          <w:id w:val="768824065"/>
          <w:placeholder>
            <w:docPart w:val="A769DB4DD479402F8B59140BDDE2FC84"/>
          </w:placeholder>
          <w15:color w:val="000000"/>
          <w15:appearance w15:val="hidden"/>
        </w:sdtPr>
        <w:sdtEndPr>
          <w:rPr>
            <w:rStyle w:val="DefaultParagraphFont"/>
            <w:i w:val="0"/>
            <w:iCs w:val="0"/>
            <w:sz w:val="36"/>
          </w:rPr>
        </w:sdtEndPr>
        <w:sdtContent>
          <w:r w:rsidR="008009A6" w:rsidRPr="009F7693">
            <w:rPr>
              <w:b/>
              <w:iCs/>
              <w:noProof/>
              <w:color w:val="2E74B5" w:themeColor="accent1" w:themeShade="BF"/>
              <w:sz w:val="36"/>
              <w:szCs w:val="32"/>
            </w:rPr>
            <w:t>How ECK Helps Me</w:t>
          </w:r>
        </w:sdtContent>
      </w:sdt>
    </w:p>
    <w:p w:rsidR="008009A6" w:rsidRPr="009F7693" w:rsidRDefault="00A17C0F" w:rsidP="008009A6">
      <w:pPr>
        <w:rPr>
          <w:b/>
          <w:noProof/>
          <w:color w:val="2E74B5" w:themeColor="accent1" w:themeShade="BF"/>
          <w:sz w:val="32"/>
          <w:szCs w:val="32"/>
        </w:rPr>
      </w:pPr>
      <w:r w:rsidRPr="009F7693">
        <w:rPr>
          <w:rFonts w:cs="Arial"/>
          <w:noProof/>
        </w:rPr>
        <w:drawing>
          <wp:anchor distT="0" distB="0" distL="114300" distR="114300" simplePos="0" relativeHeight="251659264" behindDoc="0" locked="0" layoutInCell="1" allowOverlap="1" wp14:anchorId="230D1F29" wp14:editId="497120EA">
            <wp:simplePos x="0" y="0"/>
            <wp:positionH relativeFrom="margin">
              <wp:posOffset>2171700</wp:posOffset>
            </wp:positionH>
            <wp:positionV relativeFrom="paragraph">
              <wp:posOffset>77470</wp:posOffset>
            </wp:positionV>
            <wp:extent cx="2053590" cy="1473200"/>
            <wp:effectExtent l="19050" t="19050" r="22860" b="1270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3590" cy="1473200"/>
                    </a:xfrm>
                    <a:prstGeom prst="rect">
                      <a:avLst/>
                    </a:prstGeom>
                    <a:ln w="19050">
                      <a:solidFill>
                        <a:schemeClr val="accent1"/>
                      </a:solidFill>
                    </a:ln>
                    <a:effectLst/>
                  </pic:spPr>
                </pic:pic>
              </a:graphicData>
            </a:graphic>
            <wp14:sizeRelH relativeFrom="page">
              <wp14:pctWidth>0</wp14:pctWidth>
            </wp14:sizeRelH>
            <wp14:sizeRelV relativeFrom="page">
              <wp14:pctHeight>0</wp14:pctHeight>
            </wp14:sizeRelV>
          </wp:anchor>
        </w:drawing>
      </w:r>
    </w:p>
    <w:p w:rsidR="00A17C0F" w:rsidRPr="009F7693" w:rsidRDefault="00A17C0F" w:rsidP="008009A6">
      <w:pPr>
        <w:rPr>
          <w:b/>
          <w:noProof/>
          <w:color w:val="2E74B5" w:themeColor="accent1" w:themeShade="BF"/>
          <w:sz w:val="32"/>
          <w:szCs w:val="32"/>
        </w:rPr>
      </w:pPr>
    </w:p>
    <w:p w:rsidR="00A17C0F" w:rsidRPr="009F7693" w:rsidRDefault="00A17C0F" w:rsidP="008009A6">
      <w:pPr>
        <w:rPr>
          <w:b/>
          <w:noProof/>
          <w:color w:val="2E74B5" w:themeColor="accent1" w:themeShade="BF"/>
          <w:sz w:val="32"/>
          <w:szCs w:val="32"/>
        </w:rPr>
      </w:pPr>
    </w:p>
    <w:p w:rsidR="00A17C0F" w:rsidRPr="009F7693" w:rsidRDefault="00A17C0F" w:rsidP="008009A6">
      <w:pPr>
        <w:rPr>
          <w:b/>
          <w:noProof/>
          <w:color w:val="2E74B5" w:themeColor="accent1" w:themeShade="BF"/>
          <w:sz w:val="32"/>
          <w:szCs w:val="32"/>
        </w:rPr>
      </w:pPr>
    </w:p>
    <w:p w:rsidR="00A17C0F" w:rsidRPr="009F7693" w:rsidRDefault="00A17C0F" w:rsidP="008009A6">
      <w:pPr>
        <w:rPr>
          <w:b/>
          <w:noProof/>
          <w:color w:val="2E74B5" w:themeColor="accent1" w:themeShade="BF"/>
          <w:sz w:val="32"/>
          <w:szCs w:val="32"/>
        </w:rPr>
      </w:pPr>
    </w:p>
    <w:p w:rsidR="008009A6" w:rsidRPr="009F7693" w:rsidRDefault="008009A6" w:rsidP="008009A6">
      <w:pPr>
        <w:jc w:val="center"/>
        <w:rPr>
          <w:b/>
          <w:noProof/>
          <w:color w:val="2E74B5" w:themeColor="accent1" w:themeShade="BF"/>
          <w:sz w:val="32"/>
          <w:szCs w:val="32"/>
        </w:rPr>
      </w:pPr>
    </w:p>
    <w:p w:rsidR="00A17C0F" w:rsidRPr="009F7693" w:rsidRDefault="00A17C0F" w:rsidP="008009A6">
      <w:pPr>
        <w:jc w:val="center"/>
        <w:rPr>
          <w:b/>
          <w:noProof/>
          <w:color w:val="2E74B5" w:themeColor="accent1" w:themeShade="B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5908"/>
      </w:tblGrid>
      <w:tr w:rsidR="008009A6" w:rsidRPr="009F7693" w:rsidTr="00961EAD">
        <w:tc>
          <w:tcPr>
            <w:tcW w:w="4315" w:type="dxa"/>
            <w:shd w:val="clear" w:color="auto" w:fill="auto"/>
          </w:tcPr>
          <w:p w:rsidR="00A17C0F" w:rsidRPr="009F7693" w:rsidRDefault="00A17C0F" w:rsidP="00A17C0F">
            <w:pPr>
              <w:rPr>
                <w:rFonts w:cs="Arial"/>
                <w:b/>
              </w:rPr>
            </w:pPr>
            <w:r w:rsidRPr="009F7693">
              <w:rPr>
                <w:b/>
                <w:noProof/>
                <w:szCs w:val="32"/>
              </w:rPr>
              <w:t>Event Date:</w:t>
            </w:r>
            <w:r w:rsidRPr="009F7693">
              <w:rPr>
                <w:b/>
                <w:noProof/>
                <w:color w:val="2E74B5" w:themeColor="accent1" w:themeShade="BF"/>
                <w:szCs w:val="32"/>
              </w:rPr>
              <w:t xml:space="preserve"> </w:t>
            </w:r>
          </w:p>
          <w:p w:rsidR="00A17C0F" w:rsidRPr="009F7693" w:rsidRDefault="00A17C0F" w:rsidP="00A17C0F">
            <w:pPr>
              <w:rPr>
                <w:rFonts w:cs="Arial"/>
                <w:b/>
              </w:rPr>
            </w:pPr>
          </w:p>
          <w:p w:rsidR="00A17C0F" w:rsidRPr="009F7693" w:rsidRDefault="00A17C0F" w:rsidP="00A17C0F">
            <w:pPr>
              <w:rPr>
                <w:rFonts w:cs="Arial"/>
                <w:b/>
              </w:rPr>
            </w:pPr>
            <w:r w:rsidRPr="009F7693">
              <w:rPr>
                <w:rFonts w:cs="Arial"/>
                <w:b/>
              </w:rPr>
              <w:t xml:space="preserve">Time: </w:t>
            </w:r>
          </w:p>
          <w:p w:rsidR="00A17C0F" w:rsidRPr="009F7693" w:rsidRDefault="00A17C0F" w:rsidP="00A17C0F">
            <w:pPr>
              <w:rPr>
                <w:rFonts w:cs="Arial"/>
                <w:b/>
              </w:rPr>
            </w:pPr>
          </w:p>
          <w:p w:rsidR="00A17C0F" w:rsidRPr="009F7693" w:rsidRDefault="00A17C0F" w:rsidP="00A17C0F">
            <w:pPr>
              <w:rPr>
                <w:rFonts w:cs="Arial"/>
              </w:rPr>
            </w:pPr>
            <w:r w:rsidRPr="009F7693">
              <w:rPr>
                <w:rFonts w:cs="Arial"/>
                <w:b/>
              </w:rPr>
              <w:t xml:space="preserve">Where:  </w:t>
            </w:r>
          </w:p>
          <w:p w:rsidR="00A17C0F" w:rsidRPr="009F7693" w:rsidRDefault="00A17C0F" w:rsidP="00A17C0F">
            <w:pPr>
              <w:rPr>
                <w:rFonts w:cs="Arial"/>
                <w:b/>
              </w:rPr>
            </w:pPr>
          </w:p>
          <w:p w:rsidR="00A17C0F" w:rsidRPr="009F7693" w:rsidRDefault="00A17C0F" w:rsidP="00A17C0F">
            <w:pPr>
              <w:rPr>
                <w:rFonts w:cs="Arial"/>
              </w:rPr>
            </w:pPr>
            <w:r w:rsidRPr="009F7693">
              <w:rPr>
                <w:rFonts w:cs="Arial"/>
                <w:b/>
              </w:rPr>
              <w:t xml:space="preserve">Ages: </w:t>
            </w:r>
            <w:r w:rsidR="00A16F9B" w:rsidRPr="009F7693">
              <w:rPr>
                <w:rFonts w:cs="Arial"/>
              </w:rPr>
              <w:t>5</w:t>
            </w:r>
            <w:r w:rsidRPr="009F7693">
              <w:rPr>
                <w:rFonts w:cs="Arial"/>
              </w:rPr>
              <w:t>--11</w:t>
            </w:r>
          </w:p>
          <w:p w:rsidR="00A17C0F" w:rsidRPr="009F7693" w:rsidRDefault="00A17C0F" w:rsidP="00A17C0F">
            <w:pPr>
              <w:rPr>
                <w:rFonts w:cs="Arial"/>
                <w:b/>
              </w:rPr>
            </w:pPr>
          </w:p>
          <w:p w:rsidR="00A17C0F" w:rsidRDefault="00A17C0F" w:rsidP="00A17C0F">
            <w:pPr>
              <w:rPr>
                <w:rFonts w:cs="Arial"/>
              </w:rPr>
            </w:pPr>
            <w:r w:rsidRPr="009F7693">
              <w:rPr>
                <w:rFonts w:cs="Arial"/>
                <w:b/>
              </w:rPr>
              <w:t>Large Group Facilitator</w:t>
            </w:r>
            <w:r w:rsidRPr="009F7693">
              <w:rPr>
                <w:rFonts w:cs="Arial"/>
              </w:rPr>
              <w:t xml:space="preserve">: </w:t>
            </w:r>
          </w:p>
          <w:p w:rsidR="00FF044E" w:rsidRPr="009F7693" w:rsidRDefault="00FF044E" w:rsidP="00A17C0F">
            <w:pPr>
              <w:rPr>
                <w:rStyle w:val="Style1"/>
              </w:rPr>
            </w:pPr>
            <w:bookmarkStart w:id="0" w:name="_GoBack"/>
            <w:bookmarkEnd w:id="0"/>
          </w:p>
          <w:p w:rsidR="00A17C0F" w:rsidRPr="009F7693" w:rsidRDefault="00A17C0F" w:rsidP="00A17C0F">
            <w:pPr>
              <w:rPr>
                <w:rFonts w:cs="Arial"/>
              </w:rPr>
            </w:pPr>
          </w:p>
          <w:p w:rsidR="00A17C0F" w:rsidRPr="009F7693" w:rsidRDefault="00A17C0F" w:rsidP="00A17C0F">
            <w:pPr>
              <w:rPr>
                <w:rFonts w:cs="Arial"/>
              </w:rPr>
            </w:pPr>
            <w:r w:rsidRPr="009F7693">
              <w:rPr>
                <w:rFonts w:cs="Arial"/>
                <w:b/>
              </w:rPr>
              <w:t>Small Group Facilitators</w:t>
            </w:r>
            <w:r w:rsidRPr="009F7693">
              <w:rPr>
                <w:rFonts w:cs="Arial"/>
              </w:rPr>
              <w:t xml:space="preserve">: </w:t>
            </w:r>
          </w:p>
          <w:p w:rsidR="008009A6" w:rsidRPr="009F7693" w:rsidRDefault="00A17C0F" w:rsidP="00A17C0F">
            <w:pPr>
              <w:rPr>
                <w:rFonts w:cs="Arial"/>
                <w:b/>
              </w:rPr>
            </w:pPr>
            <w:r w:rsidRPr="009F7693">
              <w:rPr>
                <w:rFonts w:cs="Arial"/>
                <w:b/>
              </w:rPr>
              <w:t xml:space="preserve"> </w:t>
            </w:r>
          </w:p>
        </w:tc>
        <w:tc>
          <w:tcPr>
            <w:tcW w:w="6125" w:type="dxa"/>
            <w:shd w:val="clear" w:color="auto" w:fill="auto"/>
          </w:tcPr>
          <w:p w:rsidR="008009A6" w:rsidRPr="009F7693" w:rsidRDefault="008009A6" w:rsidP="00961EAD">
            <w:pPr>
              <w:jc w:val="center"/>
              <w:rPr>
                <w:rFonts w:cs="Arial"/>
                <w:b/>
              </w:rPr>
            </w:pPr>
            <w:r w:rsidRPr="009F7693">
              <w:rPr>
                <w:rFonts w:cs="Arial"/>
                <w:b/>
              </w:rPr>
              <w:t>Supplies Needed</w:t>
            </w:r>
          </w:p>
          <w:p w:rsidR="00A17C0F" w:rsidRPr="009F7693" w:rsidRDefault="00A17C0F" w:rsidP="00961EAD">
            <w:pPr>
              <w:rPr>
                <w:rFonts w:cs="Arial"/>
                <w:b/>
              </w:rPr>
            </w:pPr>
            <w:r w:rsidRPr="009F7693">
              <w:rPr>
                <w:rFonts w:cs="Arial"/>
                <w:b/>
              </w:rPr>
              <w:t>Welcome Activity</w:t>
            </w:r>
          </w:p>
          <w:p w:rsidR="00E0488C" w:rsidRPr="009F7693" w:rsidRDefault="00A17C0F" w:rsidP="00E0488C">
            <w:pPr>
              <w:pStyle w:val="ListParagraph"/>
              <w:numPr>
                <w:ilvl w:val="0"/>
                <w:numId w:val="13"/>
              </w:numPr>
              <w:rPr>
                <w:rFonts w:cs="Arial"/>
              </w:rPr>
            </w:pPr>
            <w:r w:rsidRPr="009F7693">
              <w:rPr>
                <w:rFonts w:cs="Arial"/>
              </w:rPr>
              <w:t>N</w:t>
            </w:r>
            <w:r w:rsidR="00E0488C" w:rsidRPr="009F7693">
              <w:rPr>
                <w:rFonts w:cs="Arial"/>
              </w:rPr>
              <w:t>ame tags</w:t>
            </w:r>
          </w:p>
          <w:p w:rsidR="00E0488C" w:rsidRPr="009F7693" w:rsidRDefault="00E0488C" w:rsidP="00E0488C">
            <w:pPr>
              <w:pStyle w:val="ListParagraph"/>
              <w:numPr>
                <w:ilvl w:val="0"/>
                <w:numId w:val="13"/>
              </w:numPr>
              <w:rPr>
                <w:rFonts w:cs="Arial"/>
              </w:rPr>
            </w:pPr>
            <w:r w:rsidRPr="009F7693">
              <w:rPr>
                <w:rFonts w:cs="Arial"/>
              </w:rPr>
              <w:t>Markers</w:t>
            </w:r>
          </w:p>
          <w:p w:rsidR="008009A6" w:rsidRPr="009F7693" w:rsidRDefault="008009A6" w:rsidP="00E0488C">
            <w:pPr>
              <w:pStyle w:val="ListParagraph"/>
              <w:numPr>
                <w:ilvl w:val="0"/>
                <w:numId w:val="13"/>
              </w:numPr>
              <w:rPr>
                <w:rFonts w:cs="Arial"/>
              </w:rPr>
            </w:pPr>
            <w:r w:rsidRPr="009F7693">
              <w:rPr>
                <w:rFonts w:cs="Arial"/>
              </w:rPr>
              <w:t xml:space="preserve"> </w:t>
            </w:r>
            <w:r w:rsidR="00B81DDA" w:rsidRPr="009F7693">
              <w:rPr>
                <w:rFonts w:cs="Arial"/>
              </w:rPr>
              <w:t>“How ECK Helps Me” activity books</w:t>
            </w:r>
          </w:p>
          <w:p w:rsidR="00A17C0F" w:rsidRPr="009F7693" w:rsidRDefault="008009A6" w:rsidP="00961EAD">
            <w:pPr>
              <w:rPr>
                <w:rFonts w:cs="Arial"/>
                <w:b/>
              </w:rPr>
            </w:pPr>
            <w:r w:rsidRPr="009F7693">
              <w:rPr>
                <w:rFonts w:cs="Arial"/>
                <w:b/>
              </w:rPr>
              <w:t xml:space="preserve">ECK is </w:t>
            </w:r>
            <w:r w:rsidR="00A17C0F" w:rsidRPr="009F7693">
              <w:rPr>
                <w:rFonts w:cs="Arial"/>
                <w:b/>
              </w:rPr>
              <w:t>the Golden Thread Activity</w:t>
            </w:r>
          </w:p>
          <w:p w:rsidR="008009A6" w:rsidRPr="009F7693" w:rsidRDefault="00E0488C" w:rsidP="00E0488C">
            <w:pPr>
              <w:pStyle w:val="ListParagraph"/>
              <w:numPr>
                <w:ilvl w:val="0"/>
                <w:numId w:val="14"/>
              </w:numPr>
              <w:rPr>
                <w:rFonts w:cs="Arial"/>
              </w:rPr>
            </w:pPr>
            <w:r w:rsidRPr="009F7693">
              <w:rPr>
                <w:rFonts w:cs="Arial"/>
              </w:rPr>
              <w:t>A</w:t>
            </w:r>
            <w:r w:rsidR="008009A6" w:rsidRPr="009F7693">
              <w:rPr>
                <w:rFonts w:cs="Arial"/>
              </w:rPr>
              <w:t xml:space="preserve"> ball of yellow or gold yarn</w:t>
            </w:r>
          </w:p>
          <w:p w:rsidR="00A17C0F" w:rsidRPr="009F7693" w:rsidRDefault="00A17C0F" w:rsidP="008009A6">
            <w:pPr>
              <w:rPr>
                <w:rFonts w:cs="Arial"/>
                <w:b/>
              </w:rPr>
            </w:pPr>
            <w:r w:rsidRPr="009F7693">
              <w:rPr>
                <w:rFonts w:cs="Arial"/>
                <w:b/>
              </w:rPr>
              <w:t>How ECK Helps Me Activity Book</w:t>
            </w:r>
          </w:p>
          <w:p w:rsidR="00E0488C" w:rsidRPr="009F7693" w:rsidRDefault="00E0488C" w:rsidP="00E0488C">
            <w:pPr>
              <w:pStyle w:val="ListParagraph"/>
              <w:numPr>
                <w:ilvl w:val="0"/>
                <w:numId w:val="14"/>
              </w:numPr>
              <w:rPr>
                <w:rFonts w:cs="Arial"/>
              </w:rPr>
            </w:pPr>
            <w:r w:rsidRPr="009F7693">
              <w:rPr>
                <w:rFonts w:cs="Arial"/>
              </w:rPr>
              <w:t>Completed sample activity book</w:t>
            </w:r>
          </w:p>
          <w:p w:rsidR="00E0488C" w:rsidRPr="009F7693" w:rsidRDefault="00A16F9B" w:rsidP="00E0488C">
            <w:pPr>
              <w:pStyle w:val="ListParagraph"/>
              <w:numPr>
                <w:ilvl w:val="0"/>
                <w:numId w:val="14"/>
              </w:numPr>
              <w:rPr>
                <w:rFonts w:cs="Arial"/>
              </w:rPr>
            </w:pPr>
            <w:r w:rsidRPr="009F7693">
              <w:rPr>
                <w:rFonts w:cs="Arial"/>
              </w:rPr>
              <w:t>Activity book cut</w:t>
            </w:r>
            <w:r w:rsidR="00E0488C" w:rsidRPr="009F7693">
              <w:rPr>
                <w:rFonts w:cs="Arial"/>
              </w:rPr>
              <w:t>outs</w:t>
            </w:r>
          </w:p>
          <w:p w:rsidR="00E0488C" w:rsidRPr="009F7693" w:rsidRDefault="00E0488C" w:rsidP="00E0488C">
            <w:pPr>
              <w:pStyle w:val="ListParagraph"/>
              <w:numPr>
                <w:ilvl w:val="0"/>
                <w:numId w:val="14"/>
              </w:numPr>
              <w:rPr>
                <w:rFonts w:cs="Arial"/>
              </w:rPr>
            </w:pPr>
            <w:r w:rsidRPr="009F7693">
              <w:rPr>
                <w:rFonts w:cs="Arial"/>
              </w:rPr>
              <w:t>Activity books</w:t>
            </w:r>
          </w:p>
          <w:p w:rsidR="00E0488C" w:rsidRPr="009F7693" w:rsidRDefault="00E0488C" w:rsidP="00E0488C">
            <w:pPr>
              <w:pStyle w:val="ListParagraph"/>
              <w:numPr>
                <w:ilvl w:val="0"/>
                <w:numId w:val="14"/>
              </w:numPr>
              <w:rPr>
                <w:rFonts w:cs="Arial"/>
              </w:rPr>
            </w:pPr>
            <w:r w:rsidRPr="009F7693">
              <w:rPr>
                <w:rFonts w:cs="Arial"/>
              </w:rPr>
              <w:t>Pens and pencils</w:t>
            </w:r>
          </w:p>
          <w:p w:rsidR="00E0488C" w:rsidRPr="009F7693" w:rsidRDefault="00E0488C" w:rsidP="00E0488C">
            <w:pPr>
              <w:pStyle w:val="ListParagraph"/>
              <w:numPr>
                <w:ilvl w:val="0"/>
                <w:numId w:val="14"/>
              </w:numPr>
              <w:rPr>
                <w:rFonts w:cs="Arial"/>
              </w:rPr>
            </w:pPr>
            <w:r w:rsidRPr="009F7693">
              <w:rPr>
                <w:rFonts w:cs="Arial"/>
              </w:rPr>
              <w:t>Markers</w:t>
            </w:r>
          </w:p>
          <w:p w:rsidR="00E0488C" w:rsidRPr="009F7693" w:rsidRDefault="00E0488C" w:rsidP="00E0488C">
            <w:pPr>
              <w:pStyle w:val="ListParagraph"/>
              <w:numPr>
                <w:ilvl w:val="0"/>
                <w:numId w:val="14"/>
              </w:numPr>
              <w:rPr>
                <w:rFonts w:cs="Arial"/>
              </w:rPr>
            </w:pPr>
            <w:r w:rsidRPr="009F7693">
              <w:rPr>
                <w:rFonts w:cs="Arial"/>
              </w:rPr>
              <w:t>G</w:t>
            </w:r>
            <w:r w:rsidR="008009A6" w:rsidRPr="009F7693">
              <w:rPr>
                <w:rFonts w:cs="Arial"/>
              </w:rPr>
              <w:t>lue sticks</w:t>
            </w:r>
          </w:p>
          <w:p w:rsidR="00E0488C" w:rsidRPr="009F7693" w:rsidRDefault="00E0488C" w:rsidP="00E0488C">
            <w:pPr>
              <w:pStyle w:val="ListParagraph"/>
              <w:numPr>
                <w:ilvl w:val="0"/>
                <w:numId w:val="14"/>
              </w:numPr>
              <w:rPr>
                <w:rFonts w:cs="Arial"/>
              </w:rPr>
            </w:pPr>
            <w:r w:rsidRPr="009F7693">
              <w:rPr>
                <w:rFonts w:cs="Arial"/>
              </w:rPr>
              <w:t>S</w:t>
            </w:r>
            <w:r w:rsidR="008009A6" w:rsidRPr="009F7693">
              <w:rPr>
                <w:rFonts w:cs="Arial"/>
              </w:rPr>
              <w:t>cissors</w:t>
            </w:r>
          </w:p>
          <w:p w:rsidR="00E0488C" w:rsidRPr="009F7693" w:rsidRDefault="00E0488C" w:rsidP="00E0488C">
            <w:pPr>
              <w:pStyle w:val="ListParagraph"/>
              <w:numPr>
                <w:ilvl w:val="0"/>
                <w:numId w:val="14"/>
              </w:numPr>
              <w:rPr>
                <w:rFonts w:cs="Arial"/>
              </w:rPr>
            </w:pPr>
            <w:r w:rsidRPr="009F7693">
              <w:rPr>
                <w:rFonts w:cs="Arial"/>
              </w:rPr>
              <w:t>S</w:t>
            </w:r>
            <w:r w:rsidR="008009A6" w:rsidRPr="009F7693">
              <w:rPr>
                <w:rFonts w:cs="Arial"/>
              </w:rPr>
              <w:t>tickers</w:t>
            </w:r>
          </w:p>
          <w:p w:rsidR="008009A6" w:rsidRPr="009F7693" w:rsidRDefault="00E0488C" w:rsidP="00E0488C">
            <w:pPr>
              <w:pStyle w:val="ListParagraph"/>
              <w:numPr>
                <w:ilvl w:val="0"/>
                <w:numId w:val="14"/>
              </w:numPr>
              <w:rPr>
                <w:rFonts w:cs="Arial"/>
              </w:rPr>
            </w:pPr>
            <w:r w:rsidRPr="009F7693">
              <w:rPr>
                <w:rFonts w:cs="Arial"/>
              </w:rPr>
              <w:t>C</w:t>
            </w:r>
            <w:r w:rsidR="008009A6" w:rsidRPr="009F7693">
              <w:rPr>
                <w:rFonts w:cs="Arial"/>
              </w:rPr>
              <w:t xml:space="preserve">lipboards </w:t>
            </w:r>
          </w:p>
          <w:p w:rsidR="008009A6" w:rsidRPr="009F7693" w:rsidRDefault="008009A6" w:rsidP="008009A6">
            <w:pPr>
              <w:rPr>
                <w:rFonts w:cs="Arial"/>
              </w:rPr>
            </w:pPr>
          </w:p>
        </w:tc>
      </w:tr>
    </w:tbl>
    <w:p w:rsidR="008009A6" w:rsidRPr="009F7693" w:rsidRDefault="008009A6" w:rsidP="008009A6"/>
    <w:p w:rsidR="008009A6" w:rsidRPr="009F7693" w:rsidRDefault="008009A6" w:rsidP="008009A6">
      <w:pPr>
        <w:rPr>
          <w:rFonts w:cs="Courier New"/>
          <w:b/>
          <w:szCs w:val="24"/>
        </w:rPr>
      </w:pPr>
      <w:r w:rsidRPr="009F7693">
        <w:rPr>
          <w:rFonts w:cs="Courier New"/>
          <w:b/>
          <w:szCs w:val="24"/>
        </w:rPr>
        <w:t>Spiritual Purpose and Benefits:</w:t>
      </w:r>
    </w:p>
    <w:p w:rsidR="008009A6" w:rsidRPr="009F7693" w:rsidRDefault="008009A6" w:rsidP="008009A6">
      <w:pPr>
        <w:pStyle w:val="ListParagraph"/>
        <w:numPr>
          <w:ilvl w:val="0"/>
          <w:numId w:val="1"/>
        </w:numPr>
      </w:pPr>
      <w:r w:rsidRPr="009F7693">
        <w:t xml:space="preserve">Youth explore </w:t>
      </w:r>
      <w:r w:rsidR="008018E4" w:rsidRPr="009F7693">
        <w:t>what the ECK is and how the ECK helps them through the HU, the M</w:t>
      </w:r>
      <w:r w:rsidR="008018E4" w:rsidRPr="009F7693">
        <w:rPr>
          <w:smallCaps/>
        </w:rPr>
        <w:t>ahanta</w:t>
      </w:r>
      <w:r w:rsidR="008018E4" w:rsidRPr="009F7693">
        <w:t>, and the spiritual exercises</w:t>
      </w:r>
    </w:p>
    <w:p w:rsidR="008018E4" w:rsidRPr="009F7693" w:rsidRDefault="008018E4" w:rsidP="008009A6">
      <w:pPr>
        <w:pStyle w:val="ListParagraph"/>
        <w:numPr>
          <w:ilvl w:val="0"/>
          <w:numId w:val="1"/>
        </w:numPr>
      </w:pPr>
      <w:r w:rsidRPr="009F7693">
        <w:t>Youth have fun adding their ideas to an ECK activity book</w:t>
      </w:r>
    </w:p>
    <w:p w:rsidR="008009A6" w:rsidRPr="009F7693" w:rsidRDefault="008009A6" w:rsidP="008009A6">
      <w:pPr>
        <w:pStyle w:val="ListParagraph"/>
      </w:pPr>
    </w:p>
    <w:p w:rsidR="008009A6" w:rsidRPr="009F7693" w:rsidRDefault="008009A6" w:rsidP="008009A6">
      <w:pPr>
        <w:rPr>
          <w:b/>
        </w:rPr>
      </w:pPr>
      <w:r w:rsidRPr="009F7693">
        <w:rPr>
          <w:b/>
        </w:rPr>
        <w:t>Set Up Notes:</w:t>
      </w:r>
    </w:p>
    <w:p w:rsidR="008018E4" w:rsidRPr="009F7693" w:rsidRDefault="00036EF2" w:rsidP="008009A6">
      <w:pPr>
        <w:pStyle w:val="ListParagraph"/>
        <w:numPr>
          <w:ilvl w:val="0"/>
          <w:numId w:val="2"/>
        </w:numPr>
        <w:rPr>
          <w:rFonts w:cs="Courier New"/>
          <w:szCs w:val="24"/>
        </w:rPr>
      </w:pPr>
      <w:r w:rsidRPr="009F7693">
        <w:rPr>
          <w:rFonts w:cs="Courier New"/>
          <w:szCs w:val="24"/>
        </w:rPr>
        <w:t>Prepare the</w:t>
      </w:r>
      <w:r w:rsidR="008018E4" w:rsidRPr="009F7693">
        <w:rPr>
          <w:rFonts w:cs="Courier New"/>
          <w:szCs w:val="24"/>
        </w:rPr>
        <w:t xml:space="preserve"> </w:t>
      </w:r>
      <w:r w:rsidR="00B81DDA" w:rsidRPr="009F7693">
        <w:rPr>
          <w:rFonts w:cs="Courier New"/>
          <w:szCs w:val="24"/>
        </w:rPr>
        <w:t xml:space="preserve">“How </w:t>
      </w:r>
      <w:r w:rsidR="008018E4" w:rsidRPr="009F7693">
        <w:rPr>
          <w:rFonts w:cs="Courier New"/>
          <w:szCs w:val="24"/>
        </w:rPr>
        <w:t>ECK Helps Me</w:t>
      </w:r>
      <w:r w:rsidR="00B81DDA" w:rsidRPr="009F7693">
        <w:rPr>
          <w:rFonts w:cs="Courier New"/>
          <w:szCs w:val="24"/>
        </w:rPr>
        <w:t>”</w:t>
      </w:r>
      <w:r w:rsidR="008018E4" w:rsidRPr="009F7693">
        <w:rPr>
          <w:rFonts w:cs="Courier New"/>
          <w:szCs w:val="24"/>
        </w:rPr>
        <w:t xml:space="preserve"> activity books </w:t>
      </w:r>
      <w:r w:rsidRPr="009F7693">
        <w:rPr>
          <w:rFonts w:cs="Courier New"/>
          <w:szCs w:val="24"/>
        </w:rPr>
        <w:t xml:space="preserve">by printing </w:t>
      </w:r>
      <w:r w:rsidR="00B81DDA" w:rsidRPr="009F7693">
        <w:rPr>
          <w:rFonts w:cs="Courier New"/>
          <w:szCs w:val="24"/>
        </w:rPr>
        <w:t xml:space="preserve">them </w:t>
      </w:r>
      <w:r w:rsidRPr="009F7693">
        <w:rPr>
          <w:rFonts w:cs="Courier New"/>
          <w:szCs w:val="24"/>
        </w:rPr>
        <w:t xml:space="preserve">double sided on the </w:t>
      </w:r>
      <w:r w:rsidRPr="009F7693">
        <w:rPr>
          <w:rFonts w:cs="Courier New"/>
          <w:i/>
          <w:szCs w:val="24"/>
        </w:rPr>
        <w:t xml:space="preserve">short </w:t>
      </w:r>
      <w:r w:rsidRPr="009F7693">
        <w:rPr>
          <w:rFonts w:cs="Courier New"/>
          <w:szCs w:val="24"/>
        </w:rPr>
        <w:t>edge and then fold</w:t>
      </w:r>
      <w:r w:rsidR="00756F94" w:rsidRPr="009F7693">
        <w:rPr>
          <w:rFonts w:cs="Courier New"/>
          <w:szCs w:val="24"/>
        </w:rPr>
        <w:t>ing</w:t>
      </w:r>
      <w:r w:rsidRPr="009F7693">
        <w:rPr>
          <w:rFonts w:cs="Courier New"/>
          <w:szCs w:val="24"/>
        </w:rPr>
        <w:t xml:space="preserve"> them in half (they are formatted in Microsoft Word as booklets). C</w:t>
      </w:r>
      <w:r w:rsidR="008018E4" w:rsidRPr="009F7693">
        <w:rPr>
          <w:rFonts w:cs="Courier New"/>
          <w:szCs w:val="24"/>
        </w:rPr>
        <w:t>omplete one sample book</w:t>
      </w:r>
      <w:r w:rsidRPr="009F7693">
        <w:rPr>
          <w:rFonts w:cs="Courier New"/>
          <w:szCs w:val="24"/>
        </w:rPr>
        <w:t>.</w:t>
      </w:r>
    </w:p>
    <w:p w:rsidR="008009A6" w:rsidRPr="009F7693" w:rsidRDefault="008018E4" w:rsidP="008018E4">
      <w:pPr>
        <w:pStyle w:val="ListParagraph"/>
        <w:numPr>
          <w:ilvl w:val="0"/>
          <w:numId w:val="2"/>
        </w:numPr>
        <w:rPr>
          <w:rFonts w:cs="Courier New"/>
          <w:szCs w:val="24"/>
        </w:rPr>
      </w:pPr>
      <w:r w:rsidRPr="009F7693">
        <w:rPr>
          <w:rFonts w:cs="Courier New"/>
          <w:szCs w:val="24"/>
        </w:rPr>
        <w:t xml:space="preserve">Place scissors, glue sticks, stickers, </w:t>
      </w:r>
      <w:r w:rsidR="00EA4D6C" w:rsidRPr="009F7693">
        <w:rPr>
          <w:rFonts w:cs="Courier New"/>
          <w:szCs w:val="24"/>
        </w:rPr>
        <w:t xml:space="preserve">pencils, clipboards, </w:t>
      </w:r>
      <w:r w:rsidRPr="009F7693">
        <w:rPr>
          <w:rFonts w:cs="Courier New"/>
          <w:szCs w:val="24"/>
        </w:rPr>
        <w:t>and activity book cut outs to the side. Place activity books on the table where youth will work</w:t>
      </w:r>
      <w:r w:rsidR="00756F94" w:rsidRPr="009F7693">
        <w:rPr>
          <w:rFonts w:cs="Courier New"/>
          <w:szCs w:val="24"/>
        </w:rPr>
        <w:t>,</w:t>
      </w:r>
      <w:r w:rsidRPr="009F7693">
        <w:rPr>
          <w:rFonts w:cs="Courier New"/>
          <w:szCs w:val="24"/>
        </w:rPr>
        <w:t xml:space="preserve"> along with markers </w:t>
      </w:r>
      <w:r w:rsidR="00EA4D6C" w:rsidRPr="009F7693">
        <w:rPr>
          <w:rFonts w:cs="Courier New"/>
          <w:szCs w:val="24"/>
        </w:rPr>
        <w:t xml:space="preserve">and </w:t>
      </w:r>
      <w:r w:rsidRPr="009F7693">
        <w:rPr>
          <w:rFonts w:cs="Courier New"/>
          <w:szCs w:val="24"/>
        </w:rPr>
        <w:t xml:space="preserve">name tags. </w:t>
      </w:r>
    </w:p>
    <w:p w:rsidR="008018E4" w:rsidRPr="009F7693" w:rsidRDefault="008018E4" w:rsidP="008018E4">
      <w:pPr>
        <w:pStyle w:val="ListParagraph"/>
        <w:rPr>
          <w:rFonts w:cs="Courier New"/>
          <w:szCs w:val="24"/>
        </w:rPr>
      </w:pPr>
    </w:p>
    <w:tbl>
      <w:tblPr>
        <w:tblStyle w:val="TableGrid"/>
        <w:tblW w:w="10435" w:type="dxa"/>
        <w:tblLook w:val="04A0" w:firstRow="1" w:lastRow="0" w:firstColumn="1" w:lastColumn="0" w:noHBand="0" w:noVBand="1"/>
      </w:tblPr>
      <w:tblGrid>
        <w:gridCol w:w="1367"/>
        <w:gridCol w:w="6761"/>
        <w:gridCol w:w="2307"/>
      </w:tblGrid>
      <w:tr w:rsidR="008009A6" w:rsidRPr="009F7693" w:rsidTr="00961EAD">
        <w:tc>
          <w:tcPr>
            <w:tcW w:w="1367" w:type="dxa"/>
            <w:shd w:val="clear" w:color="auto" w:fill="DEEAF6" w:themeFill="accent1" w:themeFillTint="33"/>
          </w:tcPr>
          <w:p w:rsidR="008009A6" w:rsidRPr="009F7693" w:rsidRDefault="008009A6" w:rsidP="00961EAD">
            <w:pPr>
              <w:rPr>
                <w:rFonts w:cs="Courier New"/>
                <w:b/>
                <w:color w:val="44546A" w:themeColor="text2"/>
                <w:szCs w:val="24"/>
              </w:rPr>
            </w:pPr>
            <w:r w:rsidRPr="009F7693">
              <w:rPr>
                <w:rFonts w:cs="Courier New"/>
                <w:b/>
                <w:color w:val="44546A" w:themeColor="text2"/>
                <w:szCs w:val="24"/>
              </w:rPr>
              <w:lastRenderedPageBreak/>
              <w:t>Time</w:t>
            </w:r>
          </w:p>
        </w:tc>
        <w:tc>
          <w:tcPr>
            <w:tcW w:w="6761" w:type="dxa"/>
            <w:shd w:val="clear" w:color="auto" w:fill="DEEAF6" w:themeFill="accent1" w:themeFillTint="33"/>
          </w:tcPr>
          <w:p w:rsidR="008009A6" w:rsidRPr="009F7693" w:rsidRDefault="008009A6" w:rsidP="00961EAD">
            <w:pPr>
              <w:jc w:val="center"/>
              <w:rPr>
                <w:rFonts w:cs="Courier New"/>
                <w:b/>
                <w:color w:val="44546A" w:themeColor="text2"/>
                <w:szCs w:val="24"/>
              </w:rPr>
            </w:pPr>
            <w:r w:rsidRPr="009F7693">
              <w:rPr>
                <w:rFonts w:cs="Courier New"/>
                <w:b/>
                <w:color w:val="44546A" w:themeColor="text2"/>
                <w:szCs w:val="24"/>
              </w:rPr>
              <w:t>Activity Steps</w:t>
            </w:r>
          </w:p>
        </w:tc>
        <w:tc>
          <w:tcPr>
            <w:tcW w:w="2307" w:type="dxa"/>
            <w:shd w:val="clear" w:color="auto" w:fill="DEEAF6" w:themeFill="accent1" w:themeFillTint="33"/>
          </w:tcPr>
          <w:p w:rsidR="008009A6" w:rsidRPr="009F7693" w:rsidRDefault="008009A6" w:rsidP="00961EAD">
            <w:pPr>
              <w:jc w:val="center"/>
              <w:rPr>
                <w:rFonts w:cs="Courier New"/>
                <w:b/>
                <w:color w:val="44546A" w:themeColor="text2"/>
                <w:szCs w:val="24"/>
              </w:rPr>
            </w:pPr>
            <w:r w:rsidRPr="009F7693">
              <w:rPr>
                <w:rFonts w:cs="Courier New"/>
                <w:b/>
                <w:color w:val="44546A" w:themeColor="text2"/>
                <w:szCs w:val="24"/>
              </w:rPr>
              <w:t>Notes</w:t>
            </w:r>
          </w:p>
        </w:tc>
      </w:tr>
      <w:tr w:rsidR="008009A6" w:rsidRPr="009F7693" w:rsidTr="00E15C01">
        <w:trPr>
          <w:trHeight w:val="710"/>
        </w:trPr>
        <w:tc>
          <w:tcPr>
            <w:tcW w:w="1367" w:type="dxa"/>
          </w:tcPr>
          <w:p w:rsidR="008009A6" w:rsidRPr="009F7693" w:rsidRDefault="008009A6" w:rsidP="00961EAD">
            <w:pPr>
              <w:rPr>
                <w:rFonts w:cs="Courier New"/>
                <w:szCs w:val="24"/>
              </w:rPr>
            </w:pPr>
            <w:r w:rsidRPr="009F7693">
              <w:rPr>
                <w:rFonts w:cs="Courier New"/>
                <w:szCs w:val="24"/>
              </w:rPr>
              <w:t xml:space="preserve">5-15 </w:t>
            </w:r>
          </w:p>
          <w:p w:rsidR="008009A6" w:rsidRPr="009F7693" w:rsidRDefault="008009A6" w:rsidP="00961EAD">
            <w:pPr>
              <w:rPr>
                <w:rFonts w:cs="Courier New"/>
                <w:szCs w:val="24"/>
              </w:rPr>
            </w:pPr>
            <w:r w:rsidRPr="009F7693">
              <w:rPr>
                <w:rFonts w:cs="Courier New"/>
                <w:szCs w:val="24"/>
              </w:rPr>
              <w:t>minutes, depending on what time children arrive</w:t>
            </w:r>
          </w:p>
        </w:tc>
        <w:tc>
          <w:tcPr>
            <w:tcW w:w="6761" w:type="dxa"/>
          </w:tcPr>
          <w:p w:rsidR="008009A6" w:rsidRPr="009F7693" w:rsidRDefault="008009A6" w:rsidP="00961EAD">
            <w:pPr>
              <w:rPr>
                <w:rFonts w:cs="Arial"/>
                <w:b/>
              </w:rPr>
            </w:pPr>
            <w:r w:rsidRPr="009F7693">
              <w:rPr>
                <w:rFonts w:cs="Arial"/>
                <w:b/>
              </w:rPr>
              <w:t>Welcome Activity</w:t>
            </w:r>
          </w:p>
          <w:p w:rsidR="008009A6" w:rsidRPr="009F7693" w:rsidRDefault="008009A6" w:rsidP="00961EAD">
            <w:pPr>
              <w:pStyle w:val="ListParagraph"/>
              <w:numPr>
                <w:ilvl w:val="0"/>
                <w:numId w:val="3"/>
              </w:numPr>
              <w:rPr>
                <w:rFonts w:cs="Courier New"/>
                <w:szCs w:val="24"/>
              </w:rPr>
            </w:pPr>
            <w:r w:rsidRPr="009F7693">
              <w:rPr>
                <w:rFonts w:cs="Courier New"/>
                <w:b/>
                <w:szCs w:val="24"/>
              </w:rPr>
              <w:t>Small Group Facilitators</w:t>
            </w:r>
            <w:r w:rsidRPr="009F7693">
              <w:rPr>
                <w:rFonts w:cs="Courier New"/>
                <w:szCs w:val="24"/>
              </w:rPr>
              <w:t>: Greet children and invite them to choose a seat at the table and decorate a name tag.</w:t>
            </w:r>
          </w:p>
          <w:p w:rsidR="00E15C01" w:rsidRPr="009F7693" w:rsidRDefault="00E15C01" w:rsidP="00E15C01">
            <w:pPr>
              <w:pStyle w:val="ListParagraph"/>
              <w:numPr>
                <w:ilvl w:val="0"/>
                <w:numId w:val="3"/>
              </w:numPr>
              <w:rPr>
                <w:rFonts w:cs="Courier New"/>
                <w:szCs w:val="24"/>
              </w:rPr>
            </w:pPr>
            <w:r w:rsidRPr="009F7693">
              <w:rPr>
                <w:rFonts w:cs="Courier New"/>
                <w:szCs w:val="24"/>
              </w:rPr>
              <w:t>Give youth a “How ECK Helps Me” activity book and invite them to decorate the cover, write their name</w:t>
            </w:r>
            <w:r w:rsidR="00756F94" w:rsidRPr="009F7693">
              <w:rPr>
                <w:rFonts w:cs="Courier New"/>
                <w:szCs w:val="24"/>
              </w:rPr>
              <w:t>,</w:t>
            </w:r>
            <w:r w:rsidRPr="009F7693">
              <w:rPr>
                <w:rFonts w:cs="Courier New"/>
                <w:szCs w:val="24"/>
              </w:rPr>
              <w:t xml:space="preserve"> and do the maze on the inside cover. They can flip through the book for a preview of the program today. </w:t>
            </w:r>
          </w:p>
          <w:p w:rsidR="008009A6" w:rsidRPr="009F7693" w:rsidRDefault="00E15C01" w:rsidP="00E15C01">
            <w:pPr>
              <w:pStyle w:val="ListParagraph"/>
              <w:numPr>
                <w:ilvl w:val="0"/>
                <w:numId w:val="3"/>
              </w:numPr>
              <w:rPr>
                <w:rFonts w:cs="Courier New"/>
                <w:szCs w:val="24"/>
              </w:rPr>
            </w:pPr>
            <w:r w:rsidRPr="009F7693">
              <w:rPr>
                <w:rFonts w:cs="Courier New"/>
                <w:i/>
                <w:szCs w:val="24"/>
              </w:rPr>
              <w:t>We’ll fill in the rest of this book during the program today</w:t>
            </w:r>
            <w:r w:rsidRPr="009F7693">
              <w:rPr>
                <w:rFonts w:cs="Courier New"/>
                <w:szCs w:val="24"/>
              </w:rPr>
              <w:t xml:space="preserve"> </w:t>
            </w:r>
            <w:r w:rsidRPr="009F7693">
              <w:rPr>
                <w:rFonts w:cs="Courier New"/>
                <w:i/>
                <w:szCs w:val="24"/>
              </w:rPr>
              <w:t>when we talk more about how the ECK helps us.</w:t>
            </w:r>
          </w:p>
        </w:tc>
        <w:tc>
          <w:tcPr>
            <w:tcW w:w="2307" w:type="dxa"/>
          </w:tcPr>
          <w:p w:rsidR="008009A6" w:rsidRPr="009F7693" w:rsidRDefault="008009A6" w:rsidP="00961EAD">
            <w:pPr>
              <w:rPr>
                <w:rFonts w:cs="Courier New"/>
                <w:color w:val="808080" w:themeColor="background1" w:themeShade="80"/>
                <w:szCs w:val="24"/>
              </w:rPr>
            </w:pPr>
          </w:p>
        </w:tc>
      </w:tr>
      <w:tr w:rsidR="008009A6" w:rsidRPr="009F7693" w:rsidTr="00961EAD">
        <w:trPr>
          <w:trHeight w:val="1088"/>
        </w:trPr>
        <w:tc>
          <w:tcPr>
            <w:tcW w:w="1367" w:type="dxa"/>
          </w:tcPr>
          <w:p w:rsidR="008009A6" w:rsidRPr="009F7693" w:rsidRDefault="008009A6" w:rsidP="00961EAD">
            <w:pPr>
              <w:rPr>
                <w:rFonts w:cs="Courier New"/>
                <w:szCs w:val="24"/>
              </w:rPr>
            </w:pPr>
            <w:r w:rsidRPr="009F7693">
              <w:rPr>
                <w:rFonts w:cs="Courier New"/>
                <w:szCs w:val="24"/>
              </w:rPr>
              <w:t>5 minutes</w:t>
            </w:r>
          </w:p>
        </w:tc>
        <w:tc>
          <w:tcPr>
            <w:tcW w:w="6761" w:type="dxa"/>
          </w:tcPr>
          <w:p w:rsidR="008009A6" w:rsidRPr="009F7693" w:rsidRDefault="008009A6" w:rsidP="00961EAD">
            <w:pPr>
              <w:rPr>
                <w:rFonts w:cs="Arial"/>
                <w:b/>
              </w:rPr>
            </w:pPr>
            <w:r w:rsidRPr="009F7693">
              <w:rPr>
                <w:rFonts w:cs="Arial"/>
                <w:b/>
              </w:rPr>
              <w:t>Introduction and HU Song</w:t>
            </w:r>
          </w:p>
          <w:p w:rsidR="00E15C01" w:rsidRPr="009F7693" w:rsidRDefault="00E15C01" w:rsidP="00E15C01">
            <w:pPr>
              <w:pStyle w:val="ListParagraph"/>
              <w:numPr>
                <w:ilvl w:val="0"/>
                <w:numId w:val="4"/>
              </w:numPr>
              <w:rPr>
                <w:rFonts w:cs="Courier New"/>
                <w:szCs w:val="24"/>
              </w:rPr>
            </w:pPr>
            <w:r w:rsidRPr="009F7693">
              <w:rPr>
                <w:rFonts w:cs="Courier New"/>
                <w:b/>
                <w:szCs w:val="24"/>
              </w:rPr>
              <w:t xml:space="preserve">Large Group Facilitator: </w:t>
            </w:r>
            <w:r w:rsidRPr="009F7693">
              <w:rPr>
                <w:rFonts w:cs="Courier New"/>
                <w:szCs w:val="24"/>
              </w:rPr>
              <w:t xml:space="preserve">invite children to </w:t>
            </w:r>
            <w:r w:rsidR="00EA4D6C" w:rsidRPr="009F7693">
              <w:rPr>
                <w:rFonts w:cs="Courier New"/>
                <w:szCs w:val="24"/>
              </w:rPr>
              <w:t xml:space="preserve">a </w:t>
            </w:r>
            <w:r w:rsidRPr="009F7693">
              <w:rPr>
                <w:rFonts w:cs="Courier New"/>
                <w:szCs w:val="24"/>
              </w:rPr>
              <w:t>large group area to sit on the floor or in chairs. Youth place their activity books under their chairs</w:t>
            </w:r>
            <w:r w:rsidR="00EA4D6C" w:rsidRPr="009F7693">
              <w:rPr>
                <w:rFonts w:cs="Courier New"/>
                <w:szCs w:val="24"/>
              </w:rPr>
              <w:t xml:space="preserve"> or behind them</w:t>
            </w:r>
            <w:r w:rsidRPr="009F7693">
              <w:rPr>
                <w:rFonts w:cs="Courier New"/>
                <w:szCs w:val="24"/>
              </w:rPr>
              <w:t>.</w:t>
            </w:r>
          </w:p>
          <w:p w:rsidR="00705564" w:rsidRPr="009F7693" w:rsidRDefault="00EA4D6C" w:rsidP="00E15C01">
            <w:pPr>
              <w:pStyle w:val="ListParagraph"/>
              <w:numPr>
                <w:ilvl w:val="0"/>
                <w:numId w:val="4"/>
              </w:numPr>
              <w:rPr>
                <w:rFonts w:cs="Arial"/>
                <w:i/>
              </w:rPr>
            </w:pPr>
            <w:r w:rsidRPr="009F7693">
              <w:rPr>
                <w:rFonts w:cs="Arial"/>
                <w:i/>
              </w:rPr>
              <w:t>Today we are talking about how</w:t>
            </w:r>
            <w:r w:rsidR="00E15C01" w:rsidRPr="009F7693">
              <w:rPr>
                <w:rFonts w:cs="Arial"/>
                <w:i/>
              </w:rPr>
              <w:t xml:space="preserve"> </w:t>
            </w:r>
            <w:r w:rsidRPr="009F7693">
              <w:rPr>
                <w:rFonts w:cs="Arial"/>
                <w:i/>
              </w:rPr>
              <w:t xml:space="preserve">the ECK helps us. </w:t>
            </w:r>
            <w:r w:rsidR="00E15C01" w:rsidRPr="009F7693">
              <w:rPr>
                <w:rFonts w:cs="Arial"/>
                <w:i/>
              </w:rPr>
              <w:t xml:space="preserve"> </w:t>
            </w:r>
            <w:r w:rsidRPr="009F7693">
              <w:rPr>
                <w:rFonts w:cs="Arial"/>
                <w:i/>
              </w:rPr>
              <w:t xml:space="preserve">So, a good place to start is to share what ECK is! </w:t>
            </w:r>
          </w:p>
          <w:p w:rsidR="00705564" w:rsidRPr="009F7693" w:rsidRDefault="00705564" w:rsidP="00705564">
            <w:pPr>
              <w:pStyle w:val="ListParagraph"/>
              <w:numPr>
                <w:ilvl w:val="0"/>
                <w:numId w:val="4"/>
              </w:numPr>
              <w:rPr>
                <w:rFonts w:cs="Arial"/>
                <w:i/>
              </w:rPr>
            </w:pPr>
            <w:r w:rsidRPr="009F7693">
              <w:rPr>
                <w:rFonts w:cs="Arial"/>
                <w:i/>
              </w:rPr>
              <w:t xml:space="preserve">Would anyone like to share what ECK is? It’s ok if you are not sure. </w:t>
            </w:r>
          </w:p>
          <w:p w:rsidR="00705564" w:rsidRPr="009F7693" w:rsidRDefault="00705564" w:rsidP="00705564">
            <w:pPr>
              <w:pStyle w:val="ListParagraph"/>
              <w:numPr>
                <w:ilvl w:val="0"/>
                <w:numId w:val="4"/>
              </w:numPr>
              <w:rPr>
                <w:rFonts w:cs="Arial"/>
                <w:i/>
              </w:rPr>
            </w:pPr>
            <w:r w:rsidRPr="009F7693">
              <w:rPr>
                <w:rFonts w:cs="Arial"/>
                <w:i/>
              </w:rPr>
              <w:t xml:space="preserve">ECK is the love of God. Other names for the ECK are the Voice of God and Life Force. </w:t>
            </w:r>
          </w:p>
          <w:p w:rsidR="00705564" w:rsidRPr="009F7693" w:rsidRDefault="00705564" w:rsidP="00705564">
            <w:pPr>
              <w:pStyle w:val="ListParagraph"/>
              <w:numPr>
                <w:ilvl w:val="0"/>
                <w:numId w:val="4"/>
              </w:numPr>
              <w:rPr>
                <w:rFonts w:cs="Arial"/>
                <w:i/>
              </w:rPr>
            </w:pPr>
            <w:r w:rsidRPr="009F7693">
              <w:rPr>
                <w:rFonts w:cs="Arial"/>
                <w:i/>
              </w:rPr>
              <w:t>ECK is also a short name for ECKANKAR, the name of the spiritual path we are exploring.</w:t>
            </w:r>
          </w:p>
          <w:p w:rsidR="00E15C01" w:rsidRPr="009F7693" w:rsidRDefault="00EA4D6C" w:rsidP="00E15C01">
            <w:pPr>
              <w:pStyle w:val="ListParagraph"/>
              <w:numPr>
                <w:ilvl w:val="0"/>
                <w:numId w:val="4"/>
              </w:numPr>
              <w:rPr>
                <w:rFonts w:cs="Arial"/>
                <w:i/>
              </w:rPr>
            </w:pPr>
            <w:r w:rsidRPr="009F7693">
              <w:rPr>
                <w:rFonts w:cs="Arial"/>
              </w:rPr>
              <w:t>Read the quote from the PowerPoint slide aloud:</w:t>
            </w:r>
          </w:p>
          <w:p w:rsidR="00EA4D6C" w:rsidRPr="009F7693" w:rsidRDefault="00EA4D6C" w:rsidP="00EA4D6C">
            <w:pPr>
              <w:pStyle w:val="ListParagraph"/>
              <w:rPr>
                <w:rFonts w:cs="Arial"/>
                <w:i/>
              </w:rPr>
            </w:pPr>
          </w:p>
          <w:p w:rsidR="00E15C01" w:rsidRPr="009F7693" w:rsidRDefault="00E15C01" w:rsidP="00E15C01">
            <w:pPr>
              <w:pStyle w:val="CommentText"/>
              <w:ind w:left="876" w:hanging="90"/>
              <w:rPr>
                <w:rFonts w:ascii="Palatino" w:hAnsi="Palatino" w:cs="Courier New"/>
                <w:sz w:val="24"/>
                <w:szCs w:val="24"/>
              </w:rPr>
            </w:pPr>
            <w:r w:rsidRPr="009F7693">
              <w:rPr>
                <w:rFonts w:ascii="Palatino" w:hAnsi="Palatino" w:cs="Courier New"/>
                <w:sz w:val="24"/>
                <w:szCs w:val="24"/>
              </w:rPr>
              <w:t xml:space="preserve">     “ECK is love. ECK is Light and Sound. ECK is life!”</w:t>
            </w:r>
          </w:p>
          <w:p w:rsidR="00E15C01" w:rsidRPr="009F7693" w:rsidRDefault="00E15C01" w:rsidP="00E15C01">
            <w:pPr>
              <w:pStyle w:val="CommentText"/>
              <w:ind w:left="876" w:hanging="800"/>
              <w:jc w:val="right"/>
              <w:rPr>
                <w:rFonts w:ascii="Palatino" w:hAnsi="Palatino" w:cs="Courier New"/>
                <w:sz w:val="24"/>
                <w:szCs w:val="24"/>
              </w:rPr>
            </w:pPr>
            <w:r w:rsidRPr="009F7693">
              <w:rPr>
                <w:rFonts w:ascii="Palatino" w:hAnsi="Palatino" w:cs="Courier New"/>
                <w:sz w:val="24"/>
                <w:szCs w:val="24"/>
              </w:rPr>
              <w:t xml:space="preserve">  -- </w:t>
            </w:r>
            <w:r w:rsidRPr="009F7693">
              <w:rPr>
                <w:rFonts w:ascii="Palatino" w:hAnsi="Palatino" w:cs="Courier New"/>
                <w:i/>
                <w:sz w:val="24"/>
                <w:szCs w:val="24"/>
              </w:rPr>
              <w:t>The</w:t>
            </w:r>
            <w:r w:rsidRPr="009F7693">
              <w:rPr>
                <w:rFonts w:ascii="Palatino" w:hAnsi="Palatino" w:cs="Courier New"/>
                <w:sz w:val="24"/>
                <w:szCs w:val="24"/>
              </w:rPr>
              <w:t xml:space="preserve"> </w:t>
            </w:r>
            <w:r w:rsidRPr="009F7693">
              <w:rPr>
                <w:rFonts w:ascii="Palatino" w:hAnsi="Palatino" w:cs="Courier New"/>
                <w:i/>
                <w:sz w:val="24"/>
                <w:szCs w:val="24"/>
              </w:rPr>
              <w:t>ECK Teenie 1 Discourses</w:t>
            </w:r>
            <w:r w:rsidRPr="009F7693">
              <w:rPr>
                <w:rFonts w:ascii="Palatino" w:hAnsi="Palatino" w:cs="Courier New"/>
                <w:sz w:val="24"/>
                <w:szCs w:val="24"/>
              </w:rPr>
              <w:t>, p.132</w:t>
            </w:r>
          </w:p>
          <w:p w:rsidR="00E15C01" w:rsidRPr="009F7693" w:rsidRDefault="00E15C01" w:rsidP="00E15C01">
            <w:pPr>
              <w:pStyle w:val="CommentText"/>
              <w:rPr>
                <w:rFonts w:ascii="Palatino" w:hAnsi="Palatino" w:cs="Courier New"/>
                <w:sz w:val="24"/>
                <w:szCs w:val="24"/>
              </w:rPr>
            </w:pPr>
          </w:p>
          <w:p w:rsidR="008009A6" w:rsidRPr="009F7693" w:rsidRDefault="00E15C01" w:rsidP="00E15C01">
            <w:pPr>
              <w:pStyle w:val="ListParagraph"/>
              <w:numPr>
                <w:ilvl w:val="0"/>
                <w:numId w:val="4"/>
              </w:numPr>
              <w:rPr>
                <w:rFonts w:cs="Arial"/>
                <w:b/>
              </w:rPr>
            </w:pPr>
            <w:r w:rsidRPr="009F7693">
              <w:rPr>
                <w:rFonts w:cs="Courier New"/>
                <w:szCs w:val="24"/>
              </w:rPr>
              <w:t xml:space="preserve">Lead HU song and brief contemplation. </w:t>
            </w:r>
            <w:r w:rsidRPr="009F7693">
              <w:rPr>
                <w:rFonts w:cs="Courier New"/>
                <w:i/>
                <w:szCs w:val="24"/>
              </w:rPr>
              <w:t>As you sing, you can</w:t>
            </w:r>
            <w:r w:rsidR="003D5E79" w:rsidRPr="009F7693">
              <w:rPr>
                <w:rFonts w:cs="Courier New"/>
                <w:i/>
                <w:szCs w:val="24"/>
              </w:rPr>
              <w:t xml:space="preserve"> look and</w:t>
            </w:r>
            <w:r w:rsidRPr="009F7693">
              <w:rPr>
                <w:rFonts w:cs="Courier New"/>
                <w:i/>
                <w:szCs w:val="24"/>
              </w:rPr>
              <w:t xml:space="preserve"> listen for the ECK. You may see Light, hear a Sound, get a warm, peaceful and happy feeling, or all three at the same time.</w:t>
            </w:r>
          </w:p>
          <w:p w:rsidR="00EA4D6C" w:rsidRPr="009F7693" w:rsidRDefault="00EA4D6C" w:rsidP="003D5E79">
            <w:pPr>
              <w:rPr>
                <w:rFonts w:cs="Arial"/>
                <w:b/>
              </w:rPr>
            </w:pPr>
          </w:p>
        </w:tc>
        <w:tc>
          <w:tcPr>
            <w:tcW w:w="2307" w:type="dxa"/>
          </w:tcPr>
          <w:p w:rsidR="008009A6" w:rsidRPr="009F7693" w:rsidRDefault="008009A6" w:rsidP="00961EAD">
            <w:pPr>
              <w:rPr>
                <w:rFonts w:cs="Courier New"/>
                <w:color w:val="808080" w:themeColor="background1" w:themeShade="80"/>
                <w:szCs w:val="24"/>
              </w:rPr>
            </w:pPr>
            <w:r w:rsidRPr="009F7693">
              <w:rPr>
                <w:rFonts w:cs="Courier New"/>
                <w:color w:val="808080" w:themeColor="background1" w:themeShade="80"/>
                <w:szCs w:val="24"/>
              </w:rPr>
              <w:br/>
            </w:r>
            <w:r w:rsidRPr="009F7693">
              <w:rPr>
                <w:rFonts w:cs="Courier New"/>
                <w:szCs w:val="24"/>
              </w:rPr>
              <w:t>Slide 1</w:t>
            </w:r>
          </w:p>
        </w:tc>
      </w:tr>
      <w:tr w:rsidR="00E15C01" w:rsidRPr="009F7693" w:rsidTr="00961EAD">
        <w:trPr>
          <w:trHeight w:val="1088"/>
        </w:trPr>
        <w:tc>
          <w:tcPr>
            <w:tcW w:w="1367" w:type="dxa"/>
          </w:tcPr>
          <w:p w:rsidR="00E15C01" w:rsidRPr="009F7693" w:rsidRDefault="00EA4D6C" w:rsidP="00961EAD">
            <w:pPr>
              <w:rPr>
                <w:rFonts w:cs="Courier New"/>
                <w:szCs w:val="24"/>
              </w:rPr>
            </w:pPr>
            <w:r w:rsidRPr="009F7693">
              <w:rPr>
                <w:rFonts w:cs="Courier New"/>
                <w:szCs w:val="24"/>
              </w:rPr>
              <w:t>10 minutes</w:t>
            </w:r>
          </w:p>
        </w:tc>
        <w:tc>
          <w:tcPr>
            <w:tcW w:w="6761" w:type="dxa"/>
          </w:tcPr>
          <w:p w:rsidR="00EA4D6C" w:rsidRPr="009F7693" w:rsidRDefault="00EA4D6C" w:rsidP="00EA4D6C">
            <w:pPr>
              <w:rPr>
                <w:rFonts w:cs="Arial"/>
                <w:b/>
              </w:rPr>
            </w:pPr>
            <w:r w:rsidRPr="009F7693">
              <w:rPr>
                <w:rFonts w:cs="Arial"/>
                <w:b/>
              </w:rPr>
              <w:t>ECK is the Golden Thread Activity</w:t>
            </w:r>
          </w:p>
          <w:p w:rsidR="00EA4D6C" w:rsidRPr="009F7693" w:rsidRDefault="003D5E79" w:rsidP="00EA4D6C">
            <w:pPr>
              <w:pStyle w:val="ListParagraph"/>
              <w:numPr>
                <w:ilvl w:val="0"/>
                <w:numId w:val="7"/>
              </w:numPr>
              <w:rPr>
                <w:rFonts w:cs="Arial"/>
                <w:b/>
              </w:rPr>
            </w:pPr>
            <w:r w:rsidRPr="009F7693">
              <w:rPr>
                <w:rFonts w:cs="Arial"/>
                <w:b/>
              </w:rPr>
              <w:t>Large group facilitator</w:t>
            </w:r>
            <w:r w:rsidR="00EA4D6C" w:rsidRPr="009F7693">
              <w:rPr>
                <w:rFonts w:cs="Arial"/>
                <w:b/>
              </w:rPr>
              <w:t xml:space="preserve">: </w:t>
            </w:r>
            <w:r w:rsidR="00EA4D6C" w:rsidRPr="009F7693">
              <w:rPr>
                <w:rFonts w:cs="Arial"/>
                <w:i/>
              </w:rPr>
              <w:t xml:space="preserve">The ECK is also called the golden thread. It connects all life—each of us—with God’s love. It is so strong that nothing can break it.  </w:t>
            </w:r>
          </w:p>
          <w:p w:rsidR="00EA4D6C" w:rsidRPr="009F7693" w:rsidRDefault="00EA4D6C" w:rsidP="00EA4D6C">
            <w:pPr>
              <w:pStyle w:val="ListParagraph"/>
              <w:numPr>
                <w:ilvl w:val="0"/>
                <w:numId w:val="7"/>
              </w:numPr>
              <w:rPr>
                <w:rFonts w:cs="Arial"/>
                <w:b/>
              </w:rPr>
            </w:pPr>
            <w:r w:rsidRPr="009F7693">
              <w:rPr>
                <w:rFonts w:cs="Arial"/>
              </w:rPr>
              <w:t xml:space="preserve">Hold up the ball of gold yarn and invite youth to imagine is it the golden thread of ECK. </w:t>
            </w:r>
          </w:p>
          <w:p w:rsidR="00EA4D6C" w:rsidRPr="009F7693" w:rsidRDefault="00EA4D6C" w:rsidP="00EA4D6C">
            <w:pPr>
              <w:pStyle w:val="ListParagraph"/>
              <w:numPr>
                <w:ilvl w:val="0"/>
                <w:numId w:val="7"/>
              </w:numPr>
              <w:rPr>
                <w:rFonts w:cs="Arial"/>
                <w:b/>
              </w:rPr>
            </w:pPr>
            <w:r w:rsidRPr="009F7693">
              <w:rPr>
                <w:rFonts w:cs="Arial"/>
              </w:rPr>
              <w:t xml:space="preserve">Everyone stands in a circle. The leader holds the end of the yarn and throws the rest to someone across the circle. </w:t>
            </w:r>
          </w:p>
          <w:p w:rsidR="00EA4D6C" w:rsidRPr="009F7693" w:rsidRDefault="003D5E79" w:rsidP="00EA4D6C">
            <w:pPr>
              <w:pStyle w:val="ListParagraph"/>
              <w:numPr>
                <w:ilvl w:val="0"/>
                <w:numId w:val="7"/>
              </w:numPr>
              <w:rPr>
                <w:rFonts w:cs="Arial"/>
                <w:b/>
              </w:rPr>
            </w:pPr>
            <w:r w:rsidRPr="009F7693">
              <w:rPr>
                <w:rFonts w:cs="Arial"/>
              </w:rPr>
              <w:t>Youth each t</w:t>
            </w:r>
            <w:r w:rsidR="00EA4D6C" w:rsidRPr="009F7693">
              <w:rPr>
                <w:rFonts w:cs="Arial"/>
              </w:rPr>
              <w:t xml:space="preserve">hrow the yarn to the next person and continue until everyone in the circle is holding a part of the yarn to create a net of ECK in the center of the circle. </w:t>
            </w:r>
          </w:p>
          <w:p w:rsidR="00EA4D6C" w:rsidRPr="009F7693" w:rsidRDefault="00EA4D6C" w:rsidP="00EA4D6C">
            <w:pPr>
              <w:pStyle w:val="ListParagraph"/>
              <w:numPr>
                <w:ilvl w:val="0"/>
                <w:numId w:val="7"/>
              </w:numPr>
              <w:rPr>
                <w:rFonts w:cs="Arial"/>
                <w:b/>
              </w:rPr>
            </w:pPr>
            <w:r w:rsidRPr="009F7693">
              <w:rPr>
                <w:rFonts w:cs="Arial"/>
                <w:i/>
              </w:rPr>
              <w:t xml:space="preserve">Each of us is Soul. This golden thread of ECK connects us all together in God’s love. </w:t>
            </w:r>
          </w:p>
          <w:p w:rsidR="00EA4D6C" w:rsidRPr="009F7693" w:rsidRDefault="00EA4D6C" w:rsidP="00EA4D6C">
            <w:pPr>
              <w:pStyle w:val="ListParagraph"/>
              <w:numPr>
                <w:ilvl w:val="0"/>
                <w:numId w:val="7"/>
              </w:numPr>
              <w:rPr>
                <w:rFonts w:cs="Arial"/>
                <w:b/>
              </w:rPr>
            </w:pPr>
            <w:r w:rsidRPr="009F7693">
              <w:rPr>
                <w:rFonts w:cs="Arial"/>
                <w:i/>
              </w:rPr>
              <w:t xml:space="preserve">What happens when we all take a step into the circle and give to one another? </w:t>
            </w:r>
            <w:r w:rsidRPr="009F7693">
              <w:rPr>
                <w:rFonts w:cs="Arial"/>
              </w:rPr>
              <w:t>(There is flexibility and room for growth and change)</w:t>
            </w:r>
          </w:p>
          <w:p w:rsidR="00EA4D6C" w:rsidRPr="009F7693" w:rsidRDefault="00EA4D6C" w:rsidP="00EA4D6C">
            <w:pPr>
              <w:pStyle w:val="ListParagraph"/>
              <w:numPr>
                <w:ilvl w:val="0"/>
                <w:numId w:val="7"/>
              </w:numPr>
              <w:rPr>
                <w:rFonts w:cs="Arial"/>
                <w:b/>
              </w:rPr>
            </w:pPr>
            <w:r w:rsidRPr="009F7693">
              <w:rPr>
                <w:rFonts w:cs="Arial"/>
              </w:rPr>
              <w:t xml:space="preserve">Invite everyone to sing HU once and hold the yarn above their head. </w:t>
            </w:r>
          </w:p>
          <w:p w:rsidR="00EA4D6C" w:rsidRPr="009F7693" w:rsidRDefault="00EA4D6C" w:rsidP="00EA4D6C">
            <w:pPr>
              <w:pStyle w:val="ListParagraph"/>
              <w:numPr>
                <w:ilvl w:val="0"/>
                <w:numId w:val="7"/>
              </w:numPr>
              <w:rPr>
                <w:rFonts w:cs="Arial"/>
                <w:b/>
              </w:rPr>
            </w:pPr>
            <w:r w:rsidRPr="009F7693">
              <w:rPr>
                <w:rFonts w:cs="Arial"/>
                <w:i/>
              </w:rPr>
              <w:t>What happened to the net? Is your string lifted too? This is an example of how when we raise our consciousness through the spiritual exercises it helps lift up all life!</w:t>
            </w:r>
          </w:p>
          <w:p w:rsidR="00EA4D6C" w:rsidRPr="009F7693" w:rsidRDefault="00EA4D6C" w:rsidP="00EA4D6C">
            <w:pPr>
              <w:pStyle w:val="ListParagraph"/>
              <w:numPr>
                <w:ilvl w:val="0"/>
                <w:numId w:val="7"/>
              </w:numPr>
              <w:rPr>
                <w:rFonts w:cs="Arial"/>
                <w:b/>
              </w:rPr>
            </w:pPr>
            <w:r w:rsidRPr="009F7693">
              <w:rPr>
                <w:rFonts w:cs="Arial"/>
                <w:i/>
              </w:rPr>
              <w:t>What does this activity show about the ECK?</w:t>
            </w:r>
          </w:p>
          <w:p w:rsidR="00E15C01" w:rsidRPr="009F7693" w:rsidRDefault="00E15C01" w:rsidP="00961EAD">
            <w:pPr>
              <w:rPr>
                <w:rFonts w:cs="Arial"/>
                <w:b/>
              </w:rPr>
            </w:pPr>
          </w:p>
        </w:tc>
        <w:tc>
          <w:tcPr>
            <w:tcW w:w="2307" w:type="dxa"/>
          </w:tcPr>
          <w:p w:rsidR="00E15C01" w:rsidRPr="009F7693" w:rsidRDefault="00E15C01" w:rsidP="00961EAD">
            <w:pPr>
              <w:rPr>
                <w:rFonts w:cs="Courier New"/>
                <w:color w:val="808080" w:themeColor="background1" w:themeShade="80"/>
                <w:szCs w:val="24"/>
              </w:rPr>
            </w:pPr>
          </w:p>
        </w:tc>
      </w:tr>
      <w:tr w:rsidR="00EA4D6C" w:rsidRPr="009F7693" w:rsidTr="00EA4D6C">
        <w:trPr>
          <w:trHeight w:val="2780"/>
        </w:trPr>
        <w:tc>
          <w:tcPr>
            <w:tcW w:w="1367" w:type="dxa"/>
          </w:tcPr>
          <w:p w:rsidR="00EA4D6C" w:rsidRPr="009F7693" w:rsidRDefault="00EA4D6C" w:rsidP="00EA4D6C">
            <w:pPr>
              <w:rPr>
                <w:rFonts w:cs="Courier New"/>
                <w:szCs w:val="24"/>
              </w:rPr>
            </w:pPr>
            <w:r w:rsidRPr="009F7693">
              <w:rPr>
                <w:rFonts w:cs="Courier New"/>
                <w:szCs w:val="24"/>
              </w:rPr>
              <w:t>2 minutes</w:t>
            </w:r>
          </w:p>
        </w:tc>
        <w:tc>
          <w:tcPr>
            <w:tcW w:w="6761" w:type="dxa"/>
          </w:tcPr>
          <w:p w:rsidR="00EA4D6C" w:rsidRPr="009F7693" w:rsidRDefault="00EA4D6C" w:rsidP="00EA4D6C">
            <w:pPr>
              <w:rPr>
                <w:rFonts w:cs="Arial"/>
                <w:b/>
              </w:rPr>
            </w:pPr>
            <w:r w:rsidRPr="009F7693">
              <w:rPr>
                <w:rFonts w:cs="Arial"/>
                <w:b/>
              </w:rPr>
              <w:t>How ECK Helps Me activity book introduction</w:t>
            </w:r>
          </w:p>
          <w:p w:rsidR="00EA4D6C" w:rsidRPr="009F7693" w:rsidRDefault="00EA4D6C" w:rsidP="00EA4D6C">
            <w:pPr>
              <w:pStyle w:val="ListParagraph"/>
              <w:numPr>
                <w:ilvl w:val="0"/>
                <w:numId w:val="8"/>
              </w:numPr>
              <w:rPr>
                <w:rFonts w:cs="Arial"/>
              </w:rPr>
            </w:pPr>
            <w:r w:rsidRPr="009F7693">
              <w:rPr>
                <w:rFonts w:cs="Arial"/>
              </w:rPr>
              <w:t>Show the children a completed sample act</w:t>
            </w:r>
            <w:r w:rsidR="003D5E79" w:rsidRPr="009F7693">
              <w:rPr>
                <w:rFonts w:cs="Arial"/>
              </w:rPr>
              <w:t>ivity book and the sheet of cut</w:t>
            </w:r>
            <w:r w:rsidRPr="009F7693">
              <w:rPr>
                <w:rFonts w:cs="Arial"/>
              </w:rPr>
              <w:t xml:space="preserve">outs. </w:t>
            </w:r>
          </w:p>
          <w:p w:rsidR="00EA4D6C" w:rsidRPr="009F7693" w:rsidRDefault="00EA4D6C" w:rsidP="00EA4D6C">
            <w:pPr>
              <w:pStyle w:val="ListParagraph"/>
              <w:numPr>
                <w:ilvl w:val="0"/>
                <w:numId w:val="8"/>
              </w:numPr>
              <w:rPr>
                <w:rFonts w:cs="Arial"/>
                <w:i/>
              </w:rPr>
            </w:pPr>
            <w:r w:rsidRPr="009F7693">
              <w:rPr>
                <w:rFonts w:cs="Arial"/>
                <w:i/>
              </w:rPr>
              <w:t xml:space="preserve">The activity book has a few </w:t>
            </w:r>
            <w:r w:rsidR="003D5E79" w:rsidRPr="009F7693">
              <w:rPr>
                <w:rFonts w:cs="Arial"/>
                <w:i/>
              </w:rPr>
              <w:t>big</w:t>
            </w:r>
            <w:r w:rsidRPr="009F7693">
              <w:rPr>
                <w:rFonts w:cs="Arial"/>
                <w:i/>
              </w:rPr>
              <w:t xml:space="preserve"> ways that the ECK helps us: The ECK helps us on our journey home to God with the HU, the M</w:t>
            </w:r>
            <w:r w:rsidRPr="009F7693">
              <w:rPr>
                <w:rFonts w:cs="Arial"/>
                <w:i/>
                <w:smallCaps/>
              </w:rPr>
              <w:t>ahanta</w:t>
            </w:r>
            <w:r w:rsidRPr="009F7693">
              <w:rPr>
                <w:rFonts w:cs="Arial"/>
                <w:i/>
              </w:rPr>
              <w:t xml:space="preserve">, and spiritual exercises. On the last page you can add even more ways the ECK helps you. </w:t>
            </w:r>
          </w:p>
          <w:p w:rsidR="00EA4D6C" w:rsidRPr="009F7693" w:rsidRDefault="00EA4D6C" w:rsidP="00EA4D6C">
            <w:pPr>
              <w:pStyle w:val="ListParagraph"/>
              <w:numPr>
                <w:ilvl w:val="0"/>
                <w:numId w:val="8"/>
              </w:numPr>
              <w:rPr>
                <w:rFonts w:cs="Arial"/>
              </w:rPr>
            </w:pPr>
            <w:r w:rsidRPr="009F7693">
              <w:rPr>
                <w:rFonts w:cs="Arial"/>
              </w:rPr>
              <w:t>Give an activity book to any youth who still need</w:t>
            </w:r>
            <w:r w:rsidR="003D5E79" w:rsidRPr="009F7693">
              <w:rPr>
                <w:rFonts w:cs="Arial"/>
              </w:rPr>
              <w:t>s</w:t>
            </w:r>
            <w:r w:rsidRPr="009F7693">
              <w:rPr>
                <w:rFonts w:cs="Arial"/>
              </w:rPr>
              <w:t xml:space="preserve"> one. Give everyone a clipboard and a pen or pencil. </w:t>
            </w:r>
          </w:p>
          <w:p w:rsidR="00EA4D6C" w:rsidRPr="009F7693" w:rsidRDefault="00EA4D6C" w:rsidP="00EA4D6C">
            <w:pPr>
              <w:pStyle w:val="ListParagraph"/>
              <w:rPr>
                <w:rFonts w:cs="Arial"/>
                <w:b/>
                <w:i/>
              </w:rPr>
            </w:pPr>
            <w:r w:rsidRPr="009F7693">
              <w:rPr>
                <w:rFonts w:cs="Arial"/>
              </w:rPr>
              <w:t xml:space="preserve"> </w:t>
            </w:r>
          </w:p>
        </w:tc>
        <w:tc>
          <w:tcPr>
            <w:tcW w:w="2307" w:type="dxa"/>
          </w:tcPr>
          <w:p w:rsidR="00EA4D6C" w:rsidRPr="009F7693" w:rsidRDefault="00EA4D6C" w:rsidP="00EA4D6C">
            <w:pPr>
              <w:rPr>
                <w:rFonts w:cs="Courier New"/>
                <w:color w:val="808080" w:themeColor="background1" w:themeShade="80"/>
                <w:szCs w:val="24"/>
              </w:rPr>
            </w:pPr>
          </w:p>
        </w:tc>
      </w:tr>
      <w:tr w:rsidR="00EA4D6C" w:rsidRPr="009F7693" w:rsidTr="00961EAD">
        <w:trPr>
          <w:trHeight w:val="1088"/>
        </w:trPr>
        <w:tc>
          <w:tcPr>
            <w:tcW w:w="1367" w:type="dxa"/>
          </w:tcPr>
          <w:p w:rsidR="00EA4D6C" w:rsidRPr="009F7693" w:rsidRDefault="00EA4D6C" w:rsidP="00EA4D6C">
            <w:pPr>
              <w:rPr>
                <w:rFonts w:cs="Courier New"/>
                <w:szCs w:val="24"/>
              </w:rPr>
            </w:pPr>
            <w:r w:rsidRPr="009F7693">
              <w:rPr>
                <w:rFonts w:cs="Courier New"/>
                <w:szCs w:val="24"/>
              </w:rPr>
              <w:t>7 minutes</w:t>
            </w:r>
          </w:p>
        </w:tc>
        <w:tc>
          <w:tcPr>
            <w:tcW w:w="6761" w:type="dxa"/>
          </w:tcPr>
          <w:p w:rsidR="00EA4D6C" w:rsidRPr="009F7693" w:rsidRDefault="00EA4D6C" w:rsidP="00EA4D6C">
            <w:pPr>
              <w:rPr>
                <w:rFonts w:cs="Arial"/>
                <w:b/>
              </w:rPr>
            </w:pPr>
            <w:r w:rsidRPr="009F7693">
              <w:rPr>
                <w:rFonts w:cs="Arial"/>
                <w:b/>
              </w:rPr>
              <w:t xml:space="preserve">How HU Helps Us </w:t>
            </w:r>
          </w:p>
          <w:p w:rsidR="00EA4D6C" w:rsidRPr="009F7693" w:rsidRDefault="00EA4D6C" w:rsidP="00EA4D6C">
            <w:pPr>
              <w:pStyle w:val="ListParagraph"/>
              <w:numPr>
                <w:ilvl w:val="0"/>
                <w:numId w:val="9"/>
              </w:numPr>
              <w:rPr>
                <w:rFonts w:cs="Arial"/>
                <w:i/>
              </w:rPr>
            </w:pPr>
            <w:r w:rsidRPr="009F7693">
              <w:rPr>
                <w:rFonts w:cs="Arial"/>
                <w:i/>
              </w:rPr>
              <w:t>Find page 3 in your activity book. It says, “HU helps us…”</w:t>
            </w:r>
          </w:p>
          <w:p w:rsidR="00EA4D6C" w:rsidRPr="009F7693" w:rsidRDefault="00EA4D6C" w:rsidP="00EA4D6C">
            <w:pPr>
              <w:pStyle w:val="ListParagraph"/>
              <w:numPr>
                <w:ilvl w:val="0"/>
                <w:numId w:val="9"/>
              </w:numPr>
              <w:rPr>
                <w:rFonts w:cs="Arial"/>
                <w:i/>
              </w:rPr>
            </w:pPr>
            <w:r w:rsidRPr="009F7693">
              <w:rPr>
                <w:rFonts w:cs="Arial"/>
              </w:rPr>
              <w:t>Sri Harold says:</w:t>
            </w:r>
          </w:p>
          <w:p w:rsidR="00EA4D6C" w:rsidRPr="009F7693" w:rsidRDefault="00EA4D6C" w:rsidP="00EA4D6C">
            <w:pPr>
              <w:pStyle w:val="ListParagraph"/>
              <w:rPr>
                <w:rFonts w:cs="Arial"/>
              </w:rPr>
            </w:pPr>
            <w:r w:rsidRPr="009F7693">
              <w:rPr>
                <w:rFonts w:cs="Arial"/>
              </w:rPr>
              <w:t xml:space="preserve">     “HU is a carrier of love between God and Soul.”</w:t>
            </w:r>
          </w:p>
          <w:p w:rsidR="00EA4D6C" w:rsidRPr="009F7693" w:rsidRDefault="00EA4D6C" w:rsidP="00EA4D6C">
            <w:pPr>
              <w:pStyle w:val="ListParagraph"/>
              <w:jc w:val="right"/>
              <w:rPr>
                <w:rFonts w:cs="Arial"/>
              </w:rPr>
            </w:pPr>
            <w:r w:rsidRPr="009F7693">
              <w:rPr>
                <w:rFonts w:cs="Arial"/>
              </w:rPr>
              <w:t>–Sri Harold Klemp</w:t>
            </w:r>
            <w:r w:rsidRPr="009F7693">
              <w:rPr>
                <w:rFonts w:cs="Arial"/>
              </w:rPr>
              <w:br/>
            </w:r>
            <w:r w:rsidRPr="009F7693">
              <w:rPr>
                <w:rFonts w:cs="Arial"/>
                <w:i/>
              </w:rPr>
              <w:t>The Wonder Within You</w:t>
            </w:r>
            <w:r w:rsidRPr="009F7693">
              <w:rPr>
                <w:rFonts w:cs="Arial"/>
              </w:rPr>
              <w:t>, p. 8</w:t>
            </w:r>
          </w:p>
          <w:p w:rsidR="00EA4D6C" w:rsidRPr="009F7693" w:rsidRDefault="00EA4D6C" w:rsidP="00EA4D6C">
            <w:pPr>
              <w:pStyle w:val="ListParagraph"/>
              <w:numPr>
                <w:ilvl w:val="0"/>
                <w:numId w:val="9"/>
              </w:numPr>
              <w:rPr>
                <w:rFonts w:cs="Arial"/>
                <w:i/>
              </w:rPr>
            </w:pPr>
            <w:r w:rsidRPr="009F7693">
              <w:rPr>
                <w:rFonts w:cs="Arial"/>
                <w:i/>
              </w:rPr>
              <w:t xml:space="preserve">Now you get to be a spiritual detective and ask three people in the room how HU helps them and write it in your book. Then add one of your own ideas. You can write or draw. </w:t>
            </w:r>
          </w:p>
          <w:p w:rsidR="00EA4D6C" w:rsidRPr="009F7693" w:rsidRDefault="00EA4D6C" w:rsidP="00EA4D6C">
            <w:pPr>
              <w:pStyle w:val="ListParagraph"/>
              <w:numPr>
                <w:ilvl w:val="0"/>
                <w:numId w:val="9"/>
              </w:numPr>
              <w:rPr>
                <w:rFonts w:cs="Arial"/>
                <w:i/>
              </w:rPr>
            </w:pPr>
            <w:r w:rsidRPr="009F7693">
              <w:rPr>
                <w:rFonts w:cs="Arial"/>
                <w:i/>
              </w:rPr>
              <w:t xml:space="preserve">When you are done with this page, you can sit at the table to do the next page. </w:t>
            </w:r>
          </w:p>
          <w:p w:rsidR="00EA4D6C" w:rsidRPr="009F7693" w:rsidRDefault="00EA4D6C" w:rsidP="00EA4D6C">
            <w:pPr>
              <w:pStyle w:val="ListParagraph"/>
              <w:numPr>
                <w:ilvl w:val="0"/>
                <w:numId w:val="9"/>
              </w:numPr>
              <w:rPr>
                <w:rFonts w:cs="Arial"/>
                <w:i/>
              </w:rPr>
            </w:pPr>
            <w:r w:rsidRPr="009F7693">
              <w:rPr>
                <w:rFonts w:cs="Arial"/>
              </w:rPr>
              <w:t xml:space="preserve">One </w:t>
            </w:r>
            <w:r w:rsidRPr="009F7693">
              <w:rPr>
                <w:rFonts w:cs="Arial"/>
                <w:b/>
              </w:rPr>
              <w:t xml:space="preserve">small group </w:t>
            </w:r>
            <w:r w:rsidR="003D5E79" w:rsidRPr="009F7693">
              <w:rPr>
                <w:rFonts w:cs="Arial"/>
                <w:b/>
              </w:rPr>
              <w:t>facilitator</w:t>
            </w:r>
            <w:r w:rsidRPr="009F7693">
              <w:rPr>
                <w:rFonts w:cs="Arial"/>
              </w:rPr>
              <w:t xml:space="preserve"> sits at the table to help youth do page 4 when they are ready (see “How the M</w:t>
            </w:r>
            <w:r w:rsidRPr="009F7693">
              <w:rPr>
                <w:rFonts w:cs="Arial"/>
                <w:smallCaps/>
              </w:rPr>
              <w:t>ahanta</w:t>
            </w:r>
            <w:r w:rsidRPr="009F7693">
              <w:rPr>
                <w:rFonts w:cs="Arial"/>
              </w:rPr>
              <w:t xml:space="preserve"> Helps Me” below). </w:t>
            </w:r>
          </w:p>
          <w:p w:rsidR="00EA4D6C" w:rsidRPr="009F7693" w:rsidRDefault="00EA4D6C" w:rsidP="00EA4D6C">
            <w:pPr>
              <w:pStyle w:val="ListParagraph"/>
              <w:numPr>
                <w:ilvl w:val="0"/>
                <w:numId w:val="9"/>
              </w:numPr>
              <w:rPr>
                <w:rFonts w:cs="Arial"/>
                <w:i/>
              </w:rPr>
            </w:pPr>
            <w:r w:rsidRPr="009F7693">
              <w:rPr>
                <w:rFonts w:cs="Arial"/>
              </w:rPr>
              <w:t xml:space="preserve">Youth and </w:t>
            </w:r>
            <w:r w:rsidRPr="009F7693">
              <w:rPr>
                <w:rFonts w:cs="Arial"/>
                <w:b/>
              </w:rPr>
              <w:t>other</w:t>
            </w:r>
            <w:r w:rsidRPr="009F7693">
              <w:rPr>
                <w:rFonts w:cs="Arial"/>
              </w:rPr>
              <w:t xml:space="preserve"> </w:t>
            </w:r>
            <w:r w:rsidRPr="009F7693">
              <w:rPr>
                <w:rFonts w:cs="Arial"/>
                <w:b/>
              </w:rPr>
              <w:t>small group leaders</w:t>
            </w:r>
            <w:r w:rsidRPr="009F7693">
              <w:rPr>
                <w:rFonts w:cs="Arial"/>
              </w:rPr>
              <w:t xml:space="preserve"> stand up and ask each other how HU helps them. Small group leaders help youth with writing as needed. </w:t>
            </w:r>
          </w:p>
          <w:p w:rsidR="00EA4D6C" w:rsidRPr="009F7693" w:rsidRDefault="00EA4D6C" w:rsidP="00EA4D6C">
            <w:pPr>
              <w:rPr>
                <w:rFonts w:cs="Arial"/>
                <w:b/>
              </w:rPr>
            </w:pPr>
          </w:p>
        </w:tc>
        <w:tc>
          <w:tcPr>
            <w:tcW w:w="2307" w:type="dxa"/>
          </w:tcPr>
          <w:p w:rsidR="00EA4D6C" w:rsidRPr="009F7693" w:rsidRDefault="00EA4D6C" w:rsidP="00EA4D6C">
            <w:pPr>
              <w:rPr>
                <w:rFonts w:cs="Courier New"/>
                <w:color w:val="808080" w:themeColor="background1" w:themeShade="80"/>
                <w:szCs w:val="24"/>
              </w:rPr>
            </w:pPr>
          </w:p>
        </w:tc>
      </w:tr>
      <w:tr w:rsidR="00EA4D6C" w:rsidRPr="009F7693" w:rsidTr="00961EAD">
        <w:trPr>
          <w:trHeight w:val="1088"/>
        </w:trPr>
        <w:tc>
          <w:tcPr>
            <w:tcW w:w="1367" w:type="dxa"/>
          </w:tcPr>
          <w:p w:rsidR="00EA4D6C" w:rsidRPr="009F7693" w:rsidRDefault="00DC5090" w:rsidP="00EA4D6C">
            <w:pPr>
              <w:rPr>
                <w:rFonts w:cs="Courier New"/>
                <w:szCs w:val="24"/>
              </w:rPr>
            </w:pPr>
            <w:r w:rsidRPr="009F7693">
              <w:rPr>
                <w:rFonts w:cs="Courier New"/>
                <w:szCs w:val="24"/>
              </w:rPr>
              <w:t>5 minutes</w:t>
            </w:r>
          </w:p>
        </w:tc>
        <w:tc>
          <w:tcPr>
            <w:tcW w:w="6761" w:type="dxa"/>
          </w:tcPr>
          <w:p w:rsidR="00DC5090" w:rsidRPr="009F7693" w:rsidRDefault="00DC5090" w:rsidP="00DC5090">
            <w:pPr>
              <w:rPr>
                <w:rFonts w:cs="Arial"/>
                <w:b/>
              </w:rPr>
            </w:pPr>
            <w:r w:rsidRPr="009F7693">
              <w:rPr>
                <w:rFonts w:cs="Arial"/>
                <w:b/>
              </w:rPr>
              <w:t>How the M</w:t>
            </w:r>
            <w:r w:rsidRPr="009F7693">
              <w:rPr>
                <w:rFonts w:cs="Arial"/>
                <w:b/>
                <w:smallCaps/>
              </w:rPr>
              <w:t>ahanta</w:t>
            </w:r>
            <w:r w:rsidRPr="009F7693">
              <w:rPr>
                <w:rFonts w:cs="Arial"/>
                <w:b/>
              </w:rPr>
              <w:t xml:space="preserve"> Helps Me</w:t>
            </w:r>
          </w:p>
          <w:p w:rsidR="00DC5090" w:rsidRPr="009F7693" w:rsidRDefault="00DC5090" w:rsidP="00DC5090">
            <w:pPr>
              <w:pStyle w:val="ListParagraph"/>
              <w:numPr>
                <w:ilvl w:val="0"/>
                <w:numId w:val="12"/>
              </w:numPr>
              <w:rPr>
                <w:rFonts w:cs="Arial"/>
              </w:rPr>
            </w:pPr>
            <w:r w:rsidRPr="009F7693">
              <w:rPr>
                <w:rFonts w:cs="Arial"/>
              </w:rPr>
              <w:t xml:space="preserve">As they finish the “How HU Helps Us” page, youth sit at the table. </w:t>
            </w:r>
          </w:p>
          <w:p w:rsidR="00DC5090" w:rsidRPr="009F7693" w:rsidRDefault="00DC5090" w:rsidP="00DC5090">
            <w:pPr>
              <w:pStyle w:val="ListParagraph"/>
              <w:numPr>
                <w:ilvl w:val="0"/>
                <w:numId w:val="12"/>
              </w:numPr>
              <w:rPr>
                <w:rFonts w:cs="Arial"/>
              </w:rPr>
            </w:pPr>
            <w:r w:rsidRPr="009F7693">
              <w:rPr>
                <w:rFonts w:cs="Arial"/>
              </w:rPr>
              <w:t xml:space="preserve">The </w:t>
            </w:r>
            <w:r w:rsidRPr="009F7693">
              <w:rPr>
                <w:rFonts w:cs="Arial"/>
                <w:b/>
              </w:rPr>
              <w:t xml:space="preserve">small group </w:t>
            </w:r>
            <w:r w:rsidR="00841168" w:rsidRPr="009F7693">
              <w:rPr>
                <w:rFonts w:cs="Arial"/>
                <w:b/>
              </w:rPr>
              <w:t>facilitator</w:t>
            </w:r>
            <w:r w:rsidRPr="009F7693">
              <w:rPr>
                <w:rFonts w:cs="Arial"/>
                <w:b/>
              </w:rPr>
              <w:t xml:space="preserve"> </w:t>
            </w:r>
            <w:r w:rsidR="003D5E79" w:rsidRPr="009F7693">
              <w:rPr>
                <w:rFonts w:cs="Arial"/>
              </w:rPr>
              <w:t>gives youth the first cut</w:t>
            </w:r>
            <w:r w:rsidRPr="009F7693">
              <w:rPr>
                <w:rFonts w:cs="Arial"/>
              </w:rPr>
              <w:t xml:space="preserve">out sheet with three pictures of Sri Harold. </w:t>
            </w:r>
          </w:p>
          <w:p w:rsidR="00DC5090" w:rsidRPr="009F7693" w:rsidRDefault="00DC5090" w:rsidP="00DC5090">
            <w:pPr>
              <w:pStyle w:val="ListParagraph"/>
              <w:numPr>
                <w:ilvl w:val="0"/>
                <w:numId w:val="12"/>
              </w:numPr>
              <w:rPr>
                <w:rFonts w:cs="Arial"/>
              </w:rPr>
            </w:pPr>
            <w:r w:rsidRPr="009F7693">
              <w:rPr>
                <w:rFonts w:cs="Arial"/>
                <w:i/>
              </w:rPr>
              <w:t>This page in your book is about how the M</w:t>
            </w:r>
            <w:r w:rsidRPr="009F7693">
              <w:rPr>
                <w:rFonts w:cs="Arial"/>
                <w:i/>
                <w:smallCaps/>
              </w:rPr>
              <w:t>ahanta</w:t>
            </w:r>
            <w:r w:rsidRPr="009F7693">
              <w:rPr>
                <w:rFonts w:cs="Arial"/>
                <w:i/>
              </w:rPr>
              <w:t xml:space="preserve"> helps you. You can choose your favorite picture </w:t>
            </w:r>
            <w:r w:rsidR="00D3289B" w:rsidRPr="009F7693">
              <w:rPr>
                <w:rFonts w:cs="Arial"/>
                <w:i/>
              </w:rPr>
              <w:t xml:space="preserve">of Wah Z </w:t>
            </w:r>
            <w:r w:rsidRPr="009F7693">
              <w:rPr>
                <w:rFonts w:cs="Arial"/>
                <w:i/>
              </w:rPr>
              <w:t>to cut and glue on the page</w:t>
            </w:r>
            <w:r w:rsidRPr="009F7693">
              <w:rPr>
                <w:rFonts w:cs="Arial"/>
              </w:rPr>
              <w:t xml:space="preserve">. </w:t>
            </w:r>
          </w:p>
          <w:p w:rsidR="00DC5090" w:rsidRPr="009F7693" w:rsidRDefault="00DC5090" w:rsidP="00DC5090">
            <w:pPr>
              <w:pStyle w:val="ListParagraph"/>
              <w:numPr>
                <w:ilvl w:val="0"/>
                <w:numId w:val="12"/>
              </w:numPr>
              <w:rPr>
                <w:rFonts w:cs="Arial"/>
              </w:rPr>
            </w:pPr>
            <w:r w:rsidRPr="009F7693">
              <w:rPr>
                <w:rFonts w:cs="Arial"/>
              </w:rPr>
              <w:t>Share a way the M</w:t>
            </w:r>
            <w:r w:rsidRPr="009F7693">
              <w:rPr>
                <w:rFonts w:cs="Arial"/>
                <w:smallCaps/>
              </w:rPr>
              <w:t>ahanta</w:t>
            </w:r>
            <w:r w:rsidRPr="009F7693">
              <w:rPr>
                <w:rFonts w:cs="Arial"/>
              </w:rPr>
              <w:t xml:space="preserve"> helps you that youth can relate to. </w:t>
            </w:r>
            <w:r w:rsidRPr="009F7693">
              <w:rPr>
                <w:rFonts w:cs="Arial"/>
                <w:i/>
              </w:rPr>
              <w:t>What are more ways the M</w:t>
            </w:r>
            <w:r w:rsidRPr="009F7693">
              <w:rPr>
                <w:rFonts w:cs="Arial"/>
                <w:i/>
                <w:smallCaps/>
              </w:rPr>
              <w:t>ahanta</w:t>
            </w:r>
            <w:r w:rsidRPr="009F7693">
              <w:rPr>
                <w:rFonts w:cs="Arial"/>
                <w:i/>
              </w:rPr>
              <w:t xml:space="preserve"> helps us?</w:t>
            </w:r>
          </w:p>
          <w:p w:rsidR="00D3289B" w:rsidRPr="009F7693" w:rsidRDefault="00DC5090" w:rsidP="00DC5090">
            <w:pPr>
              <w:pStyle w:val="ListParagraph"/>
              <w:numPr>
                <w:ilvl w:val="0"/>
                <w:numId w:val="12"/>
              </w:numPr>
              <w:rPr>
                <w:rFonts w:cs="Arial"/>
              </w:rPr>
            </w:pPr>
            <w:r w:rsidRPr="009F7693">
              <w:rPr>
                <w:rFonts w:cs="Arial"/>
              </w:rPr>
              <w:t>Invite youth to write or draw ways the M</w:t>
            </w:r>
            <w:r w:rsidRPr="009F7693">
              <w:rPr>
                <w:rFonts w:cs="Arial"/>
                <w:smallCaps/>
              </w:rPr>
              <w:t xml:space="preserve">ahanta </w:t>
            </w:r>
            <w:r w:rsidRPr="009F7693">
              <w:rPr>
                <w:rFonts w:cs="Arial"/>
              </w:rPr>
              <w:t xml:space="preserve">helps on the page. </w:t>
            </w:r>
          </w:p>
          <w:p w:rsidR="00EA4D6C" w:rsidRPr="009F7693" w:rsidRDefault="00DC5090" w:rsidP="00826A37">
            <w:pPr>
              <w:pStyle w:val="ListParagraph"/>
              <w:numPr>
                <w:ilvl w:val="0"/>
                <w:numId w:val="12"/>
              </w:numPr>
              <w:rPr>
                <w:rFonts w:cs="Arial"/>
              </w:rPr>
            </w:pPr>
            <w:r w:rsidRPr="009F7693">
              <w:rPr>
                <w:rFonts w:cs="Arial"/>
                <w:b/>
              </w:rPr>
              <w:t xml:space="preserve">Other small group </w:t>
            </w:r>
            <w:r w:rsidR="00826A37" w:rsidRPr="009F7693">
              <w:rPr>
                <w:rFonts w:cs="Arial"/>
                <w:b/>
              </w:rPr>
              <w:t>facilitators</w:t>
            </w:r>
            <w:r w:rsidRPr="009F7693">
              <w:rPr>
                <w:rFonts w:cs="Arial"/>
              </w:rPr>
              <w:t xml:space="preserve"> join the work table as youth finish page 3 and help as needed.</w:t>
            </w:r>
          </w:p>
        </w:tc>
        <w:tc>
          <w:tcPr>
            <w:tcW w:w="2307" w:type="dxa"/>
          </w:tcPr>
          <w:p w:rsidR="00EA4D6C" w:rsidRPr="009F7693" w:rsidRDefault="00EA4D6C" w:rsidP="00EA4D6C">
            <w:pPr>
              <w:rPr>
                <w:rFonts w:cs="Courier New"/>
                <w:color w:val="808080" w:themeColor="background1" w:themeShade="80"/>
                <w:szCs w:val="24"/>
              </w:rPr>
            </w:pPr>
          </w:p>
        </w:tc>
      </w:tr>
      <w:tr w:rsidR="00DC5090" w:rsidRPr="009F7693" w:rsidTr="00961EAD">
        <w:trPr>
          <w:trHeight w:val="1088"/>
        </w:trPr>
        <w:tc>
          <w:tcPr>
            <w:tcW w:w="1367" w:type="dxa"/>
          </w:tcPr>
          <w:p w:rsidR="00DC5090" w:rsidRPr="009F7693" w:rsidRDefault="00DC5090" w:rsidP="00DC5090">
            <w:pPr>
              <w:rPr>
                <w:rFonts w:cs="Courier New"/>
                <w:szCs w:val="24"/>
              </w:rPr>
            </w:pPr>
            <w:r w:rsidRPr="009F7693">
              <w:rPr>
                <w:rFonts w:cs="Courier New"/>
                <w:szCs w:val="24"/>
              </w:rPr>
              <w:t>10 minutes</w:t>
            </w:r>
          </w:p>
        </w:tc>
        <w:tc>
          <w:tcPr>
            <w:tcW w:w="6761" w:type="dxa"/>
          </w:tcPr>
          <w:p w:rsidR="00DC5090" w:rsidRPr="009F7693" w:rsidRDefault="00DC5090" w:rsidP="00DC5090">
            <w:pPr>
              <w:rPr>
                <w:rFonts w:cs="Arial"/>
                <w:b/>
              </w:rPr>
            </w:pPr>
            <w:r w:rsidRPr="009F7693">
              <w:rPr>
                <w:rFonts w:cs="Arial"/>
                <w:b/>
              </w:rPr>
              <w:t>How Spiritual Exercises Help Me</w:t>
            </w:r>
          </w:p>
          <w:p w:rsidR="00DC5090" w:rsidRPr="009F7693" w:rsidRDefault="00DC5090" w:rsidP="00DC5090">
            <w:pPr>
              <w:pStyle w:val="ListParagraph"/>
              <w:numPr>
                <w:ilvl w:val="0"/>
                <w:numId w:val="11"/>
              </w:numPr>
              <w:rPr>
                <w:rFonts w:cs="Arial"/>
              </w:rPr>
            </w:pPr>
            <w:r w:rsidRPr="009F7693">
              <w:rPr>
                <w:rFonts w:cs="Arial"/>
                <w:b/>
              </w:rPr>
              <w:t xml:space="preserve">Small group </w:t>
            </w:r>
            <w:r w:rsidR="00826A37" w:rsidRPr="009F7693">
              <w:rPr>
                <w:rFonts w:cs="Arial"/>
                <w:b/>
              </w:rPr>
              <w:t>facilitators</w:t>
            </w:r>
            <w:r w:rsidRPr="009F7693">
              <w:rPr>
                <w:rFonts w:cs="Arial"/>
              </w:rPr>
              <w:t xml:space="preserve"> invite youth to write or draw one or two ways spiritual exercises help them on page 5. Help them with ideas and writing as needed. </w:t>
            </w:r>
          </w:p>
          <w:p w:rsidR="00DC5090" w:rsidRPr="009F7693" w:rsidRDefault="00DC5090" w:rsidP="00DC5090">
            <w:pPr>
              <w:pStyle w:val="ListParagraph"/>
              <w:numPr>
                <w:ilvl w:val="0"/>
                <w:numId w:val="11"/>
              </w:numPr>
              <w:rPr>
                <w:rFonts w:cs="Arial"/>
              </w:rPr>
            </w:pPr>
            <w:r w:rsidRPr="009F7693">
              <w:rPr>
                <w:rFonts w:cs="Arial"/>
                <w:b/>
              </w:rPr>
              <w:t xml:space="preserve">Large Group </w:t>
            </w:r>
            <w:r w:rsidR="00826A37" w:rsidRPr="009F7693">
              <w:rPr>
                <w:rFonts w:cs="Arial"/>
                <w:b/>
              </w:rPr>
              <w:t>Facilitator</w:t>
            </w:r>
            <w:r w:rsidRPr="009F7693">
              <w:rPr>
                <w:rFonts w:cs="Arial"/>
                <w:b/>
              </w:rPr>
              <w:t xml:space="preserve">: </w:t>
            </w:r>
            <w:r w:rsidRPr="009F7693">
              <w:rPr>
                <w:rFonts w:cs="Arial"/>
              </w:rPr>
              <w:t xml:space="preserve">When most youth are ready, ask three small group leaders to each take one of the spiritual exercises for activity book page 6 (from the activity book cut outs) to a different part of the room. </w:t>
            </w:r>
          </w:p>
          <w:p w:rsidR="00DC5090" w:rsidRPr="009F7693" w:rsidRDefault="00DC5090" w:rsidP="00DC5090">
            <w:pPr>
              <w:pStyle w:val="ListParagraph"/>
              <w:numPr>
                <w:ilvl w:val="0"/>
                <w:numId w:val="11"/>
              </w:numPr>
              <w:rPr>
                <w:rFonts w:cs="Arial"/>
              </w:rPr>
            </w:pPr>
            <w:r w:rsidRPr="009F7693">
              <w:rPr>
                <w:rFonts w:cs="Arial"/>
                <w:i/>
              </w:rPr>
              <w:t>We have three spiritual exercises to choose from for your activity book. You can walk to each volunteer around the room to learn about your choices. Then bring the exercise that interests you the most</w:t>
            </w:r>
            <w:r w:rsidR="00826A37" w:rsidRPr="009F7693">
              <w:rPr>
                <w:rFonts w:cs="Arial"/>
                <w:i/>
              </w:rPr>
              <w:t xml:space="preserve"> back</w:t>
            </w:r>
            <w:r w:rsidRPr="009F7693">
              <w:rPr>
                <w:rFonts w:cs="Arial"/>
                <w:i/>
              </w:rPr>
              <w:t xml:space="preserve"> to the table and glue it in your book on the page that says “A spiritual exercise I can try.”</w:t>
            </w:r>
          </w:p>
          <w:p w:rsidR="00DC5090" w:rsidRPr="009F7693" w:rsidRDefault="00DC5090" w:rsidP="00DC5090">
            <w:pPr>
              <w:pStyle w:val="ListParagraph"/>
              <w:numPr>
                <w:ilvl w:val="0"/>
                <w:numId w:val="11"/>
              </w:numPr>
              <w:rPr>
                <w:rFonts w:cs="Arial"/>
              </w:rPr>
            </w:pPr>
            <w:r w:rsidRPr="009F7693">
              <w:rPr>
                <w:rFonts w:cs="Arial"/>
              </w:rPr>
              <w:t xml:space="preserve">If there is time, invite them to close their eyes and try their exercise for a few minutes. Remind them that they can do it at night as well. </w:t>
            </w:r>
          </w:p>
        </w:tc>
        <w:tc>
          <w:tcPr>
            <w:tcW w:w="2307" w:type="dxa"/>
          </w:tcPr>
          <w:p w:rsidR="00DC5090" w:rsidRPr="009F7693" w:rsidRDefault="00DC5090" w:rsidP="00DC5090">
            <w:pPr>
              <w:rPr>
                <w:rFonts w:cs="Courier New"/>
                <w:color w:val="808080" w:themeColor="background1" w:themeShade="80"/>
                <w:szCs w:val="24"/>
              </w:rPr>
            </w:pPr>
          </w:p>
        </w:tc>
      </w:tr>
      <w:tr w:rsidR="00DC5090" w:rsidRPr="009F7693" w:rsidTr="00961EAD">
        <w:trPr>
          <w:trHeight w:val="1088"/>
        </w:trPr>
        <w:tc>
          <w:tcPr>
            <w:tcW w:w="1367" w:type="dxa"/>
          </w:tcPr>
          <w:p w:rsidR="00DC5090" w:rsidRPr="009F7693" w:rsidRDefault="00DC5090" w:rsidP="00DC5090">
            <w:pPr>
              <w:rPr>
                <w:rFonts w:cs="Courier New"/>
                <w:szCs w:val="24"/>
              </w:rPr>
            </w:pPr>
            <w:r w:rsidRPr="009F7693">
              <w:rPr>
                <w:rFonts w:cs="Courier New"/>
                <w:szCs w:val="24"/>
              </w:rPr>
              <w:t>10 minutes</w:t>
            </w:r>
          </w:p>
        </w:tc>
        <w:tc>
          <w:tcPr>
            <w:tcW w:w="6761" w:type="dxa"/>
          </w:tcPr>
          <w:p w:rsidR="00DC5090" w:rsidRPr="009F7693" w:rsidRDefault="00DC5090" w:rsidP="00DC5090">
            <w:pPr>
              <w:rPr>
                <w:rFonts w:cs="Arial"/>
                <w:b/>
              </w:rPr>
            </w:pPr>
            <w:r w:rsidRPr="009F7693">
              <w:rPr>
                <w:rFonts w:cs="Arial"/>
                <w:b/>
              </w:rPr>
              <w:t>How the ECK Helps Me</w:t>
            </w:r>
          </w:p>
          <w:p w:rsidR="00DC5090" w:rsidRPr="009F7693" w:rsidRDefault="00DC5090" w:rsidP="00DC5090">
            <w:pPr>
              <w:pStyle w:val="ListParagraph"/>
              <w:numPr>
                <w:ilvl w:val="0"/>
                <w:numId w:val="10"/>
              </w:numPr>
              <w:ind w:left="702"/>
              <w:rPr>
                <w:rFonts w:cs="Arial"/>
              </w:rPr>
            </w:pPr>
            <w:r w:rsidRPr="009F7693">
              <w:rPr>
                <w:rFonts w:cs="Arial"/>
              </w:rPr>
              <w:t xml:space="preserve">Give youth the </w:t>
            </w:r>
            <w:r w:rsidR="00D3289B" w:rsidRPr="009F7693">
              <w:rPr>
                <w:rFonts w:cs="Arial"/>
              </w:rPr>
              <w:t xml:space="preserve">cut outs </w:t>
            </w:r>
            <w:r w:rsidRPr="009F7693">
              <w:rPr>
                <w:rFonts w:cs="Arial"/>
              </w:rPr>
              <w:t xml:space="preserve">page with ways the ECK helps. Invite youth to cut out ones they like and to fill in the blank boxes with their own ideas. </w:t>
            </w:r>
          </w:p>
          <w:p w:rsidR="00DC5090" w:rsidRPr="009F7693" w:rsidRDefault="00DC5090" w:rsidP="00DC5090">
            <w:pPr>
              <w:pStyle w:val="ListParagraph"/>
              <w:numPr>
                <w:ilvl w:val="0"/>
                <w:numId w:val="10"/>
              </w:numPr>
              <w:ind w:left="702"/>
              <w:rPr>
                <w:rFonts w:cs="Arial"/>
              </w:rPr>
            </w:pPr>
            <w:r w:rsidRPr="009F7693">
              <w:rPr>
                <w:rFonts w:cs="Arial"/>
                <w:b/>
              </w:rPr>
              <w:t xml:space="preserve">Small group </w:t>
            </w:r>
            <w:r w:rsidR="00826A37" w:rsidRPr="009F7693">
              <w:rPr>
                <w:rFonts w:cs="Arial"/>
                <w:b/>
              </w:rPr>
              <w:t>facilitators</w:t>
            </w:r>
            <w:r w:rsidRPr="009F7693">
              <w:rPr>
                <w:rFonts w:cs="Arial"/>
              </w:rPr>
              <w:t xml:space="preserve"> help younger youth with reading. Check in with youth to see if they have any questions, wonderings, or experiences to share about the ways ECK helps them. </w:t>
            </w:r>
          </w:p>
          <w:p w:rsidR="00DC5090" w:rsidRPr="009F7693" w:rsidRDefault="00DC5090" w:rsidP="00DC5090">
            <w:pPr>
              <w:pStyle w:val="ListParagraph"/>
              <w:numPr>
                <w:ilvl w:val="0"/>
                <w:numId w:val="10"/>
              </w:numPr>
              <w:ind w:left="702"/>
              <w:rPr>
                <w:rFonts w:cs="Arial"/>
              </w:rPr>
            </w:pPr>
            <w:r w:rsidRPr="009F7693">
              <w:rPr>
                <w:rFonts w:cs="Arial"/>
              </w:rPr>
              <w:t xml:space="preserve">As youth finish they can use stickers to add more decorations to their activity books. </w:t>
            </w:r>
          </w:p>
          <w:p w:rsidR="00DC5090" w:rsidRPr="009F7693" w:rsidRDefault="00DC5090" w:rsidP="00DC5090">
            <w:pPr>
              <w:rPr>
                <w:rFonts w:cs="Arial"/>
                <w:b/>
              </w:rPr>
            </w:pPr>
          </w:p>
        </w:tc>
        <w:tc>
          <w:tcPr>
            <w:tcW w:w="2307" w:type="dxa"/>
          </w:tcPr>
          <w:p w:rsidR="00DC5090" w:rsidRPr="009F7693" w:rsidRDefault="00DC5090" w:rsidP="00DC5090">
            <w:pPr>
              <w:rPr>
                <w:rFonts w:cs="Courier New"/>
                <w:color w:val="808080" w:themeColor="background1" w:themeShade="80"/>
                <w:szCs w:val="24"/>
              </w:rPr>
            </w:pPr>
          </w:p>
        </w:tc>
      </w:tr>
      <w:tr w:rsidR="00DC5090" w:rsidRPr="002330CA" w:rsidTr="00961EAD">
        <w:trPr>
          <w:trHeight w:val="1088"/>
        </w:trPr>
        <w:tc>
          <w:tcPr>
            <w:tcW w:w="1367" w:type="dxa"/>
          </w:tcPr>
          <w:p w:rsidR="00DC5090" w:rsidRPr="009F7693" w:rsidRDefault="00DC5090" w:rsidP="00DC5090">
            <w:pPr>
              <w:rPr>
                <w:rFonts w:cs="Courier New"/>
                <w:szCs w:val="24"/>
              </w:rPr>
            </w:pPr>
            <w:r w:rsidRPr="009F7693">
              <w:rPr>
                <w:rFonts w:cs="Courier New"/>
                <w:szCs w:val="24"/>
              </w:rPr>
              <w:t>5 minutes</w:t>
            </w:r>
          </w:p>
        </w:tc>
        <w:tc>
          <w:tcPr>
            <w:tcW w:w="6761" w:type="dxa"/>
          </w:tcPr>
          <w:p w:rsidR="00DC5090" w:rsidRPr="009F7693" w:rsidRDefault="00DC5090" w:rsidP="00DC5090">
            <w:pPr>
              <w:ind w:left="426" w:hanging="426"/>
              <w:rPr>
                <w:rFonts w:cs="Courier New"/>
                <w:b/>
                <w:szCs w:val="24"/>
              </w:rPr>
            </w:pPr>
            <w:r w:rsidRPr="009F7693">
              <w:rPr>
                <w:rFonts w:cs="Courier New"/>
                <w:b/>
                <w:szCs w:val="24"/>
              </w:rPr>
              <w:t xml:space="preserve">Closing </w:t>
            </w:r>
          </w:p>
          <w:p w:rsidR="00DC5090" w:rsidRPr="009F7693" w:rsidRDefault="00DC5090" w:rsidP="00DC5090">
            <w:pPr>
              <w:numPr>
                <w:ilvl w:val="0"/>
                <w:numId w:val="5"/>
              </w:numPr>
              <w:contextualSpacing/>
              <w:rPr>
                <w:rFonts w:cs="Courier New"/>
                <w:i/>
                <w:szCs w:val="24"/>
              </w:rPr>
            </w:pPr>
            <w:r w:rsidRPr="009F7693">
              <w:rPr>
                <w:rFonts w:cs="Courier New"/>
                <w:b/>
                <w:szCs w:val="24"/>
              </w:rPr>
              <w:t xml:space="preserve">Large Group Facilitator: </w:t>
            </w:r>
            <w:r w:rsidRPr="009F7693">
              <w:rPr>
                <w:rFonts w:cs="Courier New"/>
                <w:szCs w:val="24"/>
              </w:rPr>
              <w:t>Invite youth to share their activity books with the group.</w:t>
            </w:r>
          </w:p>
          <w:p w:rsidR="00DC5090" w:rsidRPr="009F7693" w:rsidRDefault="00DC5090" w:rsidP="00DC5090">
            <w:pPr>
              <w:numPr>
                <w:ilvl w:val="0"/>
                <w:numId w:val="5"/>
              </w:numPr>
              <w:contextualSpacing/>
              <w:rPr>
                <w:rFonts w:cs="Courier New"/>
                <w:i/>
                <w:szCs w:val="24"/>
              </w:rPr>
            </w:pPr>
            <w:r w:rsidRPr="009F7693">
              <w:rPr>
                <w:rFonts w:cs="Courier New"/>
                <w:szCs w:val="24"/>
              </w:rPr>
              <w:t>Lead a closing HU song.</w:t>
            </w:r>
          </w:p>
          <w:p w:rsidR="00DC5090" w:rsidRPr="009F7693" w:rsidRDefault="00DC5090" w:rsidP="00DC5090">
            <w:pPr>
              <w:numPr>
                <w:ilvl w:val="0"/>
                <w:numId w:val="5"/>
              </w:numPr>
              <w:contextualSpacing/>
              <w:rPr>
                <w:rFonts w:cs="Courier New"/>
                <w:i/>
                <w:szCs w:val="24"/>
              </w:rPr>
            </w:pPr>
            <w:r w:rsidRPr="009F7693">
              <w:rPr>
                <w:rFonts w:cs="Courier New"/>
                <w:szCs w:val="24"/>
              </w:rPr>
              <w:t>Have youth help clean up the room.</w:t>
            </w:r>
          </w:p>
        </w:tc>
        <w:tc>
          <w:tcPr>
            <w:tcW w:w="2307" w:type="dxa"/>
          </w:tcPr>
          <w:p w:rsidR="00DC5090" w:rsidRDefault="00DC5090" w:rsidP="00DC5090">
            <w:pPr>
              <w:rPr>
                <w:rFonts w:cs="Courier New"/>
                <w:color w:val="808080" w:themeColor="background1" w:themeShade="80"/>
                <w:szCs w:val="24"/>
              </w:rPr>
            </w:pPr>
          </w:p>
        </w:tc>
      </w:tr>
    </w:tbl>
    <w:p w:rsidR="001639C2" w:rsidRDefault="001639C2"/>
    <w:sectPr w:rsidR="001639C2" w:rsidSect="00797A78">
      <w:footerReference w:type="default" r:id="rId8"/>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37" w:rsidRDefault="00826A37" w:rsidP="00826A37">
      <w:r>
        <w:separator/>
      </w:r>
    </w:p>
  </w:endnote>
  <w:endnote w:type="continuationSeparator" w:id="0">
    <w:p w:rsidR="00826A37" w:rsidRDefault="00826A37" w:rsidP="0082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37" w:rsidRDefault="00797A78">
    <w:pPr>
      <w:pStyle w:val="Footer"/>
      <w:jc w:val="right"/>
    </w:pPr>
    <w:r>
      <w:rPr>
        <w:sz w:val="20"/>
      </w:rPr>
      <w:t xml:space="preserve">Copyright © 2025 ECKANKAR. All rights reserved.                                                         </w:t>
    </w:r>
    <w:sdt>
      <w:sdtPr>
        <w:id w:val="-1579973033"/>
        <w:docPartObj>
          <w:docPartGallery w:val="Page Numbers (Bottom of Page)"/>
          <w:docPartUnique/>
        </w:docPartObj>
      </w:sdtPr>
      <w:sdtEndPr>
        <w:rPr>
          <w:noProof/>
        </w:rPr>
      </w:sdtEndPr>
      <w:sdtContent>
        <w:r w:rsidR="00826A37">
          <w:fldChar w:fldCharType="begin"/>
        </w:r>
        <w:r w:rsidR="00826A37">
          <w:instrText xml:space="preserve"> PAGE   \* MERGEFORMAT </w:instrText>
        </w:r>
        <w:r w:rsidR="00826A37">
          <w:fldChar w:fldCharType="separate"/>
        </w:r>
        <w:r w:rsidR="00FF044E">
          <w:rPr>
            <w:noProof/>
          </w:rPr>
          <w:t>2</w:t>
        </w:r>
        <w:r w:rsidR="00826A37">
          <w:rPr>
            <w:noProof/>
          </w:rPr>
          <w:fldChar w:fldCharType="end"/>
        </w:r>
      </w:sdtContent>
    </w:sdt>
  </w:p>
  <w:p w:rsidR="00826A37" w:rsidRDefault="0082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37" w:rsidRDefault="00826A37" w:rsidP="00826A37">
      <w:r>
        <w:separator/>
      </w:r>
    </w:p>
  </w:footnote>
  <w:footnote w:type="continuationSeparator" w:id="0">
    <w:p w:rsidR="00826A37" w:rsidRDefault="00826A37" w:rsidP="0082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A0"/>
    <w:multiLevelType w:val="hybridMultilevel"/>
    <w:tmpl w:val="96C69FC6"/>
    <w:lvl w:ilvl="0" w:tplc="F3686F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C4F1A"/>
    <w:multiLevelType w:val="hybridMultilevel"/>
    <w:tmpl w:val="D1D4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F422D"/>
    <w:multiLevelType w:val="hybridMultilevel"/>
    <w:tmpl w:val="EE64381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32B163D2"/>
    <w:multiLevelType w:val="hybridMultilevel"/>
    <w:tmpl w:val="0408F632"/>
    <w:lvl w:ilvl="0" w:tplc="A54496D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23CE2"/>
    <w:multiLevelType w:val="hybridMultilevel"/>
    <w:tmpl w:val="E31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B35D7"/>
    <w:multiLevelType w:val="hybridMultilevel"/>
    <w:tmpl w:val="0B422434"/>
    <w:lvl w:ilvl="0" w:tplc="3F2E21F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36A08"/>
    <w:multiLevelType w:val="hybridMultilevel"/>
    <w:tmpl w:val="F59AC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6F6515"/>
    <w:multiLevelType w:val="hybridMultilevel"/>
    <w:tmpl w:val="22F0BA8A"/>
    <w:lvl w:ilvl="0" w:tplc="C622B2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019BD"/>
    <w:multiLevelType w:val="hybridMultilevel"/>
    <w:tmpl w:val="23FE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404C1"/>
    <w:multiLevelType w:val="hybridMultilevel"/>
    <w:tmpl w:val="4C523AC2"/>
    <w:lvl w:ilvl="0" w:tplc="99A4D490">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D47D4"/>
    <w:multiLevelType w:val="hybridMultilevel"/>
    <w:tmpl w:val="B2F03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58BE"/>
    <w:multiLevelType w:val="hybridMultilevel"/>
    <w:tmpl w:val="619C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817CC"/>
    <w:multiLevelType w:val="hybridMultilevel"/>
    <w:tmpl w:val="339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D3BB2"/>
    <w:multiLevelType w:val="hybridMultilevel"/>
    <w:tmpl w:val="9F9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9"/>
  </w:num>
  <w:num w:numId="5">
    <w:abstractNumId w:val="3"/>
  </w:num>
  <w:num w:numId="6">
    <w:abstractNumId w:val="13"/>
  </w:num>
  <w:num w:numId="7">
    <w:abstractNumId w:val="7"/>
  </w:num>
  <w:num w:numId="8">
    <w:abstractNumId w:val="5"/>
  </w:num>
  <w:num w:numId="9">
    <w:abstractNumId w:val="0"/>
  </w:num>
  <w:num w:numId="10">
    <w:abstractNumId w:val="6"/>
  </w:num>
  <w:num w:numId="11">
    <w:abstractNumId w:val="12"/>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A6"/>
    <w:rsid w:val="00036EF2"/>
    <w:rsid w:val="001639C2"/>
    <w:rsid w:val="003D5E79"/>
    <w:rsid w:val="00705564"/>
    <w:rsid w:val="00756F94"/>
    <w:rsid w:val="00797A78"/>
    <w:rsid w:val="008009A6"/>
    <w:rsid w:val="008018E4"/>
    <w:rsid w:val="00826A37"/>
    <w:rsid w:val="00841168"/>
    <w:rsid w:val="009457E2"/>
    <w:rsid w:val="009F7693"/>
    <w:rsid w:val="00A16F9B"/>
    <w:rsid w:val="00A17C0F"/>
    <w:rsid w:val="00B81DDA"/>
    <w:rsid w:val="00B92879"/>
    <w:rsid w:val="00D3289B"/>
    <w:rsid w:val="00DC5090"/>
    <w:rsid w:val="00DF7FD9"/>
    <w:rsid w:val="00E0488C"/>
    <w:rsid w:val="00E15C01"/>
    <w:rsid w:val="00EA4D6C"/>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4212"/>
  <w15:chartTrackingRefBased/>
  <w15:docId w15:val="{789607E5-6CCB-4C97-AB96-7F34AD4F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A6"/>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9A6"/>
    <w:pPr>
      <w:ind w:left="720"/>
      <w:contextualSpacing/>
    </w:pPr>
  </w:style>
  <w:style w:type="character" w:customStyle="1" w:styleId="Style1">
    <w:name w:val="Style1"/>
    <w:basedOn w:val="DefaultParagraphFont"/>
    <w:uiPriority w:val="1"/>
    <w:rsid w:val="008009A6"/>
    <w:rPr>
      <w:rFonts w:asciiTheme="minorHAnsi" w:hAnsiTheme="minorHAnsi"/>
      <w:sz w:val="24"/>
    </w:rPr>
  </w:style>
  <w:style w:type="character" w:styleId="Emphasis">
    <w:name w:val="Emphasis"/>
    <w:basedOn w:val="DefaultParagraphFont"/>
    <w:uiPriority w:val="20"/>
    <w:qFormat/>
    <w:rsid w:val="008009A6"/>
    <w:rPr>
      <w:i/>
      <w:iCs/>
    </w:rPr>
  </w:style>
  <w:style w:type="character" w:styleId="PlaceholderText">
    <w:name w:val="Placeholder Text"/>
    <w:basedOn w:val="DefaultParagraphFont"/>
    <w:uiPriority w:val="99"/>
    <w:semiHidden/>
    <w:rsid w:val="008009A6"/>
    <w:rPr>
      <w:color w:val="808080"/>
    </w:rPr>
  </w:style>
  <w:style w:type="table" w:styleId="TableGrid">
    <w:name w:val="Table Grid"/>
    <w:basedOn w:val="TableNormal"/>
    <w:uiPriority w:val="39"/>
    <w:rsid w:val="0080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E15C01"/>
    <w:rPr>
      <w:rFonts w:ascii="Times New Roman" w:hAnsi="Times New Roman"/>
      <w:sz w:val="20"/>
    </w:rPr>
  </w:style>
  <w:style w:type="character" w:customStyle="1" w:styleId="CommentTextChar">
    <w:name w:val="Comment Text Char"/>
    <w:basedOn w:val="DefaultParagraphFont"/>
    <w:link w:val="CommentText"/>
    <w:semiHidden/>
    <w:rsid w:val="00E15C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26A37"/>
    <w:pPr>
      <w:tabs>
        <w:tab w:val="center" w:pos="4680"/>
        <w:tab w:val="right" w:pos="9360"/>
      </w:tabs>
    </w:pPr>
  </w:style>
  <w:style w:type="character" w:customStyle="1" w:styleId="HeaderChar">
    <w:name w:val="Header Char"/>
    <w:basedOn w:val="DefaultParagraphFont"/>
    <w:link w:val="Header"/>
    <w:uiPriority w:val="99"/>
    <w:rsid w:val="00826A37"/>
    <w:rPr>
      <w:rFonts w:ascii="Palatino" w:eastAsia="Times New Roman" w:hAnsi="Palatino" w:cs="Times New Roman"/>
      <w:sz w:val="24"/>
      <w:szCs w:val="20"/>
    </w:rPr>
  </w:style>
  <w:style w:type="paragraph" w:styleId="Footer">
    <w:name w:val="footer"/>
    <w:basedOn w:val="Normal"/>
    <w:link w:val="FooterChar"/>
    <w:uiPriority w:val="99"/>
    <w:unhideWhenUsed/>
    <w:rsid w:val="00826A37"/>
    <w:pPr>
      <w:tabs>
        <w:tab w:val="center" w:pos="4680"/>
        <w:tab w:val="right" w:pos="9360"/>
      </w:tabs>
    </w:pPr>
  </w:style>
  <w:style w:type="character" w:customStyle="1" w:styleId="FooterChar">
    <w:name w:val="Footer Char"/>
    <w:basedOn w:val="DefaultParagraphFont"/>
    <w:link w:val="Footer"/>
    <w:uiPriority w:val="99"/>
    <w:rsid w:val="00826A37"/>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69DB4DD479402F8B59140BDDE2FC84"/>
        <w:category>
          <w:name w:val="General"/>
          <w:gallery w:val="placeholder"/>
        </w:category>
        <w:types>
          <w:type w:val="bbPlcHdr"/>
        </w:types>
        <w:behaviors>
          <w:behavior w:val="content"/>
        </w:behaviors>
        <w:guid w:val="{B9F6C71D-5CCF-4BB6-AD78-FCE9F97D195F}"/>
      </w:docPartPr>
      <w:docPartBody>
        <w:p w:rsidR="00A0693B" w:rsidRDefault="00704442" w:rsidP="00704442">
          <w:pPr>
            <w:pStyle w:val="A769DB4DD479402F8B59140BDDE2FC84"/>
          </w:pPr>
          <w:r w:rsidRPr="004A4F13">
            <w:rPr>
              <w:rStyle w:val="PlaceholderText"/>
              <w:rFonts w:eastAsia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42"/>
    <w:rsid w:val="006065AD"/>
    <w:rsid w:val="00704442"/>
    <w:rsid w:val="008113D5"/>
    <w:rsid w:val="00A0693B"/>
    <w:rsid w:val="00F8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5AD"/>
    <w:rPr>
      <w:color w:val="808080"/>
    </w:rPr>
  </w:style>
  <w:style w:type="paragraph" w:customStyle="1" w:styleId="B0812A9668514207A6F27AEBC0832EFA">
    <w:name w:val="B0812A9668514207A6F27AEBC0832EFA"/>
    <w:rsid w:val="00704442"/>
  </w:style>
  <w:style w:type="paragraph" w:customStyle="1" w:styleId="CD38FA53098A4A619F0534ABFD50D09B">
    <w:name w:val="CD38FA53098A4A619F0534ABFD50D09B"/>
    <w:rsid w:val="00704442"/>
  </w:style>
  <w:style w:type="paragraph" w:customStyle="1" w:styleId="A769DB4DD479402F8B59140BDDE2FC84">
    <w:name w:val="A769DB4DD479402F8B59140BDDE2FC84"/>
    <w:rsid w:val="00704442"/>
  </w:style>
  <w:style w:type="paragraph" w:customStyle="1" w:styleId="1554224C621A4038AE22F0F85C04449C">
    <w:name w:val="1554224C621A4038AE22F0F85C04449C"/>
    <w:rsid w:val="00704442"/>
  </w:style>
  <w:style w:type="paragraph" w:customStyle="1" w:styleId="5DDABC54C24C477199958A2B2F95BC88">
    <w:name w:val="5DDABC54C24C477199958A2B2F95BC88"/>
    <w:rsid w:val="00704442"/>
  </w:style>
  <w:style w:type="paragraph" w:customStyle="1" w:styleId="8102D9B0281C48B2A02521EBE7E18433">
    <w:name w:val="8102D9B0281C48B2A02521EBE7E18433"/>
    <w:rsid w:val="00704442"/>
  </w:style>
  <w:style w:type="paragraph" w:customStyle="1" w:styleId="A9079DFEC00E487BAA9EE4C13E4998CD">
    <w:name w:val="A9079DFEC00E487BAA9EE4C13E4998CD"/>
    <w:rsid w:val="00704442"/>
  </w:style>
  <w:style w:type="paragraph" w:customStyle="1" w:styleId="9647595B1972439BABA82995001DEE53">
    <w:name w:val="9647595B1972439BABA82995001DEE53"/>
    <w:rsid w:val="00704442"/>
  </w:style>
  <w:style w:type="paragraph" w:customStyle="1" w:styleId="314FBC4DCC684602A5A1865FB832FBA7">
    <w:name w:val="314FBC4DCC684602A5A1865FB832FBA7"/>
    <w:rsid w:val="006065AD"/>
  </w:style>
  <w:style w:type="paragraph" w:customStyle="1" w:styleId="C346C43466E2409EA4AC1181DE120D87">
    <w:name w:val="C346C43466E2409EA4AC1181DE120D87"/>
    <w:rsid w:val="006065AD"/>
  </w:style>
  <w:style w:type="paragraph" w:customStyle="1" w:styleId="12D6FE52ED9D47438D1481DC365750F4">
    <w:name w:val="12D6FE52ED9D47438D1481DC365750F4"/>
    <w:rsid w:val="006065AD"/>
  </w:style>
  <w:style w:type="paragraph" w:customStyle="1" w:styleId="4D2B21C82CDF49CB9CF07EEEC33B5BDF">
    <w:name w:val="4D2B21C82CDF49CB9CF07EEEC33B5BDF"/>
    <w:rsid w:val="006065AD"/>
  </w:style>
  <w:style w:type="paragraph" w:customStyle="1" w:styleId="F8887C05926B461CA19989B8A63B3E67">
    <w:name w:val="F8887C05926B461CA19989B8A63B3E67"/>
    <w:rsid w:val="006065AD"/>
  </w:style>
  <w:style w:type="paragraph" w:customStyle="1" w:styleId="B615464E95914F949B961DDB3A5D8B7E">
    <w:name w:val="B615464E95914F949B961DDB3A5D8B7E"/>
    <w:rsid w:val="00F87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21</cp:revision>
  <dcterms:created xsi:type="dcterms:W3CDTF">2024-03-06T16:42:00Z</dcterms:created>
  <dcterms:modified xsi:type="dcterms:W3CDTF">2025-05-16T16:51:00Z</dcterms:modified>
</cp:coreProperties>
</file>